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41" w:rsidRDefault="00290F6B" w:rsidP="00B40466">
      <w:pPr>
        <w:pStyle w:val="Default"/>
        <w:jc w:val="both"/>
        <w:rPr>
          <w:rFonts w:asciiTheme="minorHAnsi" w:hAnsiTheme="minorHAnsi" w:cstheme="minorHAnsi"/>
        </w:rPr>
      </w:pPr>
      <w:r w:rsidRPr="00CF6459">
        <w:rPr>
          <w:noProof/>
          <w:lang w:eastAsia="pl-PL"/>
        </w:rPr>
        <w:drawing>
          <wp:inline distT="0" distB="0" distL="0" distR="0" wp14:anchorId="5AC701A4" wp14:editId="1F96DEA6">
            <wp:extent cx="57531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6B" w:rsidRPr="00B40466" w:rsidRDefault="00290F6B" w:rsidP="00B40466">
      <w:pPr>
        <w:pStyle w:val="Default"/>
        <w:jc w:val="both"/>
        <w:rPr>
          <w:rFonts w:asciiTheme="minorHAnsi" w:hAnsiTheme="minorHAnsi" w:cstheme="minorHAnsi"/>
        </w:rPr>
      </w:pPr>
    </w:p>
    <w:p w:rsidR="00A54668" w:rsidRDefault="00A54668" w:rsidP="00B40466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WZÓR</w:t>
      </w:r>
    </w:p>
    <w:p w:rsidR="008B4941" w:rsidRPr="00B40466" w:rsidRDefault="00CF0DD2" w:rsidP="00B40466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Umowa NR</w:t>
      </w:r>
      <w:r w:rsidR="000E291F">
        <w:rPr>
          <w:rFonts w:asciiTheme="minorHAnsi" w:hAnsiTheme="minorHAnsi" w:cstheme="minorHAnsi"/>
          <w:b/>
          <w:bCs/>
        </w:rPr>
        <w:t xml:space="preserve"> </w:t>
      </w:r>
      <w:r w:rsidR="007B0D7F">
        <w:rPr>
          <w:rFonts w:asciiTheme="minorHAnsi" w:hAnsiTheme="minorHAnsi" w:cstheme="minorHAnsi"/>
          <w:b/>
          <w:bCs/>
        </w:rPr>
        <w:t>PPZP……………….2020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zawarta w dniu </w:t>
      </w:r>
      <w:r w:rsidR="007B0D7F">
        <w:rPr>
          <w:rFonts w:asciiTheme="minorHAnsi" w:hAnsiTheme="minorHAnsi" w:cstheme="minorHAnsi"/>
        </w:rPr>
        <w:t>__</w:t>
      </w:r>
      <w:r w:rsidR="00931CA5" w:rsidRPr="00B40466">
        <w:rPr>
          <w:rFonts w:asciiTheme="minorHAnsi" w:hAnsiTheme="minorHAnsi" w:cstheme="minorHAnsi"/>
        </w:rPr>
        <w:t xml:space="preserve">_______ </w:t>
      </w:r>
      <w:r w:rsidRPr="00B40466">
        <w:rPr>
          <w:rFonts w:asciiTheme="minorHAnsi" w:hAnsiTheme="minorHAnsi" w:cstheme="minorHAnsi"/>
        </w:rPr>
        <w:t>20</w:t>
      </w:r>
      <w:r w:rsidR="007B0D7F">
        <w:rPr>
          <w:rFonts w:asciiTheme="minorHAnsi" w:hAnsiTheme="minorHAnsi" w:cstheme="minorHAnsi"/>
        </w:rPr>
        <w:t>20</w:t>
      </w:r>
      <w:r w:rsidRPr="00B40466">
        <w:rPr>
          <w:rFonts w:asciiTheme="minorHAnsi" w:hAnsiTheme="minorHAnsi" w:cstheme="minorHAnsi"/>
        </w:rPr>
        <w:t xml:space="preserve"> roku w Ropczycach pomiędzy: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 xml:space="preserve">Gminą Ropczyce, ul. Krisego 1, 39-100 Ropczyce, </w:t>
      </w:r>
      <w:r w:rsidRPr="00B40466">
        <w:rPr>
          <w:rFonts w:asciiTheme="minorHAnsi" w:hAnsiTheme="minorHAnsi" w:cstheme="minorHAnsi"/>
        </w:rPr>
        <w:t xml:space="preserve">nr NIP 818 15 81 908, REGON 690581962, (Nabywcą i Podatnikiem), zwaną dalej „Zamawiającym", reprezentowaną przez: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 xml:space="preserve">Bolesława Bujaka – Burmistrza Ropczyc,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przy kontrasygnacie </w:t>
      </w:r>
      <w:r w:rsidRPr="00B40466">
        <w:rPr>
          <w:rFonts w:asciiTheme="minorHAnsi" w:hAnsiTheme="minorHAnsi" w:cstheme="minorHAnsi"/>
          <w:b/>
          <w:bCs/>
        </w:rPr>
        <w:t>Skarbnika Gminy – Beaty Malec</w:t>
      </w:r>
      <w:r w:rsidRPr="00B40466">
        <w:rPr>
          <w:rFonts w:asciiTheme="minorHAnsi" w:hAnsiTheme="minorHAnsi" w:cstheme="minorHAnsi"/>
        </w:rPr>
        <w:t xml:space="preserve">,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Nazwa i adres Odbiorcy i Płatnika faktur: Urząd Miejski w Ropczycach, ul. Krisego 1, 39-100 Ropczyce, </w:t>
      </w:r>
    </w:p>
    <w:p w:rsidR="00B40466" w:rsidRPr="00B40466" w:rsidRDefault="008B4941" w:rsidP="006D42E2">
      <w:pPr>
        <w:pStyle w:val="western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B40466">
        <w:rPr>
          <w:rFonts w:asciiTheme="minorHAnsi" w:hAnsiTheme="minorHAnsi" w:cstheme="minorHAnsi"/>
          <w:sz w:val="24"/>
          <w:szCs w:val="24"/>
        </w:rPr>
        <w:t xml:space="preserve">a </w:t>
      </w:r>
      <w:r w:rsidR="007B0D7F">
        <w:rPr>
          <w:rFonts w:asciiTheme="minorHAnsi" w:hAnsiTheme="minorHAnsi" w:cstheme="minorHAnsi"/>
          <w:b/>
          <w:sz w:val="24"/>
          <w:szCs w:val="24"/>
        </w:rPr>
        <w:t>………………………………………………</w:t>
      </w:r>
      <w:r w:rsidR="007B0D7F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B40466" w:rsidRPr="00B40466">
        <w:rPr>
          <w:rFonts w:asciiTheme="minorHAnsi" w:hAnsiTheme="minorHAnsi" w:cstheme="minorHAnsi"/>
          <w:sz w:val="24"/>
          <w:szCs w:val="24"/>
        </w:rPr>
        <w:t xml:space="preserve">, reprezentowaną przez </w:t>
      </w:r>
      <w:r w:rsidR="007B0D7F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="00B40466" w:rsidRPr="00B40466">
        <w:rPr>
          <w:rFonts w:asciiTheme="minorHAnsi" w:hAnsiTheme="minorHAnsi" w:cstheme="minorHAnsi"/>
          <w:sz w:val="24"/>
          <w:szCs w:val="24"/>
        </w:rPr>
        <w:t>, zwanym dalej Wykonawcą</w:t>
      </w:r>
    </w:p>
    <w:p w:rsidR="00B20FB7" w:rsidRPr="00B40466" w:rsidRDefault="00B20FB7" w:rsidP="006D42E2">
      <w:pPr>
        <w:pStyle w:val="Default"/>
        <w:jc w:val="both"/>
        <w:rPr>
          <w:rFonts w:asciiTheme="minorHAnsi" w:hAnsiTheme="minorHAnsi" w:cstheme="minorHAnsi"/>
        </w:rPr>
      </w:pP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Niniejszą umowę zawarto </w:t>
      </w:r>
      <w:r w:rsidR="00290F6B">
        <w:rPr>
          <w:rFonts w:asciiTheme="minorHAnsi" w:hAnsiTheme="minorHAnsi" w:cstheme="minorHAnsi"/>
        </w:rPr>
        <w:t xml:space="preserve">w wyniku przeprowadzonego zapytania ofertowego </w:t>
      </w:r>
      <w:r w:rsidRPr="00B40466">
        <w:rPr>
          <w:rFonts w:asciiTheme="minorHAnsi" w:hAnsiTheme="minorHAnsi" w:cstheme="minorHAnsi"/>
        </w:rPr>
        <w:t>na podstawie art. 4 pkt 8 ustawy z dnia 29 stycznia 2004 r. Prawo zamówień publicznych (tekst jednolity Dz. U. z 201</w:t>
      </w:r>
      <w:r w:rsidR="007B0D7F">
        <w:rPr>
          <w:rFonts w:asciiTheme="minorHAnsi" w:hAnsiTheme="minorHAnsi" w:cstheme="minorHAnsi"/>
        </w:rPr>
        <w:t>9</w:t>
      </w:r>
      <w:r w:rsidRPr="00B40466">
        <w:rPr>
          <w:rFonts w:asciiTheme="minorHAnsi" w:hAnsiTheme="minorHAnsi" w:cstheme="minorHAnsi"/>
        </w:rPr>
        <w:t xml:space="preserve"> r. poz. 1</w:t>
      </w:r>
      <w:r w:rsidR="007B0D7F">
        <w:rPr>
          <w:rFonts w:asciiTheme="minorHAnsi" w:hAnsiTheme="minorHAnsi" w:cstheme="minorHAnsi"/>
        </w:rPr>
        <w:t>84</w:t>
      </w:r>
      <w:r w:rsidR="00290F6B">
        <w:rPr>
          <w:rFonts w:asciiTheme="minorHAnsi" w:hAnsiTheme="minorHAnsi" w:cstheme="minorHAnsi"/>
        </w:rPr>
        <w:t>3</w:t>
      </w:r>
      <w:r w:rsidRPr="00B40466">
        <w:rPr>
          <w:rFonts w:asciiTheme="minorHAnsi" w:hAnsiTheme="minorHAnsi" w:cstheme="minorHAnsi"/>
        </w:rPr>
        <w:t xml:space="preserve">), o następującej treści: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</w:p>
    <w:p w:rsidR="008B4941" w:rsidRPr="00B40466" w:rsidRDefault="008B4941" w:rsidP="00B40466">
      <w:pPr>
        <w:pStyle w:val="Default"/>
        <w:jc w:val="center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>§ 1</w:t>
      </w:r>
    </w:p>
    <w:p w:rsidR="008B4941" w:rsidRDefault="008B4941" w:rsidP="00F803F4">
      <w:pPr>
        <w:jc w:val="both"/>
        <w:rPr>
          <w:rFonts w:asciiTheme="minorHAnsi" w:hAnsiTheme="minorHAnsi" w:cstheme="minorHAnsi"/>
          <w:sz w:val="24"/>
          <w:szCs w:val="24"/>
        </w:rPr>
      </w:pPr>
      <w:r w:rsidRPr="00B40466">
        <w:rPr>
          <w:rFonts w:asciiTheme="minorHAnsi" w:hAnsiTheme="minorHAnsi" w:cstheme="minorHAnsi"/>
          <w:sz w:val="24"/>
          <w:szCs w:val="24"/>
        </w:rPr>
        <w:t xml:space="preserve">1. Przedmiotem umowy jest </w:t>
      </w:r>
      <w:r w:rsidR="00B20FB7" w:rsidRPr="00B40466">
        <w:rPr>
          <w:rFonts w:asciiTheme="minorHAnsi" w:hAnsiTheme="minorHAnsi" w:cstheme="minorHAnsi"/>
          <w:sz w:val="24"/>
          <w:szCs w:val="24"/>
        </w:rPr>
        <w:t xml:space="preserve">dostawa </w:t>
      </w:r>
      <w:r w:rsidR="00931CA5" w:rsidRPr="00B40466">
        <w:rPr>
          <w:rFonts w:asciiTheme="minorHAnsi" w:hAnsiTheme="minorHAnsi" w:cstheme="minorHAnsi"/>
          <w:sz w:val="24"/>
          <w:szCs w:val="24"/>
        </w:rPr>
        <w:t xml:space="preserve">sprzętu komputerowego w ramach </w:t>
      </w:r>
      <w:r w:rsidR="00F803F4">
        <w:rPr>
          <w:rFonts w:asciiTheme="minorHAnsi" w:hAnsiTheme="minorHAnsi" w:cstheme="minorHAnsi"/>
          <w:sz w:val="24"/>
          <w:szCs w:val="24"/>
        </w:rPr>
        <w:t>projektu pt.</w:t>
      </w:r>
      <w:r w:rsidR="00931CA5" w:rsidRPr="00B40466">
        <w:rPr>
          <w:rFonts w:asciiTheme="minorHAnsi" w:hAnsiTheme="minorHAnsi" w:cstheme="minorHAnsi"/>
          <w:sz w:val="24"/>
          <w:szCs w:val="24"/>
        </w:rPr>
        <w:t xml:space="preserve"> „</w:t>
      </w:r>
      <w:r w:rsidR="007B0D7F" w:rsidRPr="007C2CE5">
        <w:rPr>
          <w:rFonts w:asciiTheme="minorHAnsi" w:hAnsiTheme="minorHAnsi" w:cstheme="minorHAnsi"/>
          <w:bCs/>
          <w:sz w:val="24"/>
          <w:szCs w:val="24"/>
        </w:rPr>
        <w:t xml:space="preserve">Wsparcie uczniów z terenu </w:t>
      </w:r>
      <w:r w:rsidR="00290F6B">
        <w:rPr>
          <w:rFonts w:asciiTheme="minorHAnsi" w:hAnsiTheme="minorHAnsi" w:cstheme="minorHAnsi"/>
          <w:bCs/>
          <w:sz w:val="24"/>
          <w:szCs w:val="24"/>
        </w:rPr>
        <w:t xml:space="preserve">Gminy Ropczyce w dostępie do </w:t>
      </w:r>
      <w:r w:rsidR="007B0D7F" w:rsidRPr="007C2CE5">
        <w:rPr>
          <w:rFonts w:asciiTheme="minorHAnsi" w:hAnsiTheme="minorHAnsi" w:cstheme="minorHAnsi"/>
          <w:bCs/>
          <w:sz w:val="24"/>
          <w:szCs w:val="24"/>
        </w:rPr>
        <w:t>zdalnej</w:t>
      </w:r>
      <w:r w:rsidR="00290F6B">
        <w:rPr>
          <w:rFonts w:asciiTheme="minorHAnsi" w:hAnsiTheme="minorHAnsi" w:cstheme="minorHAnsi"/>
          <w:bCs/>
          <w:sz w:val="24"/>
          <w:szCs w:val="24"/>
        </w:rPr>
        <w:t xml:space="preserve"> nauki</w:t>
      </w:r>
      <w:r w:rsidR="00931CA5" w:rsidRPr="00B40466">
        <w:rPr>
          <w:rFonts w:asciiTheme="minorHAnsi" w:hAnsiTheme="minorHAnsi" w:cstheme="minorHAnsi"/>
          <w:sz w:val="24"/>
          <w:szCs w:val="24"/>
        </w:rPr>
        <w:t xml:space="preserve">” </w:t>
      </w:r>
      <w:r w:rsidRPr="00B40466">
        <w:rPr>
          <w:rFonts w:asciiTheme="minorHAnsi" w:hAnsiTheme="minorHAnsi" w:cstheme="minorHAnsi"/>
          <w:sz w:val="24"/>
          <w:szCs w:val="24"/>
        </w:rPr>
        <w:t xml:space="preserve">w zakresie rzeczowym i na warunkach określonych w zapytaniu ofertowym znak: </w:t>
      </w:r>
      <w:r w:rsidR="00931CA5" w:rsidRPr="00B40466">
        <w:rPr>
          <w:rFonts w:asciiTheme="minorHAnsi" w:hAnsiTheme="minorHAnsi" w:cstheme="minorHAnsi"/>
          <w:sz w:val="24"/>
          <w:szCs w:val="24"/>
        </w:rPr>
        <w:t>PPiZP.042.</w:t>
      </w:r>
      <w:r w:rsidR="00290F6B">
        <w:rPr>
          <w:rFonts w:asciiTheme="minorHAnsi" w:hAnsiTheme="minorHAnsi" w:cstheme="minorHAnsi"/>
          <w:sz w:val="24"/>
          <w:szCs w:val="24"/>
        </w:rPr>
        <w:t>2</w:t>
      </w:r>
      <w:r w:rsidR="00931CA5" w:rsidRPr="00B40466">
        <w:rPr>
          <w:rFonts w:asciiTheme="minorHAnsi" w:hAnsiTheme="minorHAnsi" w:cstheme="minorHAnsi"/>
          <w:sz w:val="24"/>
          <w:szCs w:val="24"/>
        </w:rPr>
        <w:t>.20</w:t>
      </w:r>
      <w:r w:rsidR="007B0D7F">
        <w:rPr>
          <w:rFonts w:asciiTheme="minorHAnsi" w:hAnsiTheme="minorHAnsi" w:cstheme="minorHAnsi"/>
          <w:sz w:val="24"/>
          <w:szCs w:val="24"/>
        </w:rPr>
        <w:t xml:space="preserve">20 z dnia </w:t>
      </w:r>
      <w:r w:rsidR="00290F6B">
        <w:rPr>
          <w:rFonts w:asciiTheme="minorHAnsi" w:hAnsiTheme="minorHAnsi" w:cstheme="minorHAnsi"/>
          <w:sz w:val="24"/>
          <w:szCs w:val="24"/>
        </w:rPr>
        <w:t>02.06</w:t>
      </w:r>
      <w:r w:rsidR="007B0D7F">
        <w:rPr>
          <w:rFonts w:asciiTheme="minorHAnsi" w:hAnsiTheme="minorHAnsi" w:cstheme="minorHAnsi"/>
          <w:sz w:val="24"/>
          <w:szCs w:val="24"/>
        </w:rPr>
        <w:t>.2020 r.</w:t>
      </w:r>
    </w:p>
    <w:p w:rsidR="00F803F4" w:rsidRPr="00F803F4" w:rsidRDefault="00F803F4" w:rsidP="00F803F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803F4">
        <w:rPr>
          <w:rFonts w:asciiTheme="minorHAnsi" w:eastAsia="Arial Unicode MS" w:hAnsiTheme="minorHAnsi" w:cstheme="minorHAnsi"/>
          <w:sz w:val="24"/>
          <w:szCs w:val="24"/>
        </w:rPr>
        <w:t xml:space="preserve">2. Projekt dofinansowany jest w ramach </w:t>
      </w:r>
      <w:r w:rsidRPr="00F803F4">
        <w:rPr>
          <w:rFonts w:asciiTheme="minorHAnsi" w:hAnsiTheme="minorHAnsi" w:cstheme="minorHAnsi"/>
          <w:sz w:val="24"/>
          <w:szCs w:val="24"/>
        </w:rPr>
        <w:t xml:space="preserve">Konkursu Grantowego </w:t>
      </w:r>
      <w:r w:rsidR="00290F6B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F803F4">
        <w:rPr>
          <w:rFonts w:asciiTheme="minorHAnsi" w:hAnsiTheme="minorHAnsi" w:cstheme="minorHAnsi"/>
          <w:sz w:val="24"/>
          <w:szCs w:val="24"/>
        </w:rPr>
        <w:t>dalna Szkoła</w:t>
      </w:r>
      <w:r w:rsidR="00290F6B">
        <w:rPr>
          <w:rFonts w:asciiTheme="minorHAnsi" w:hAnsiTheme="minorHAnsi" w:cstheme="minorHAnsi"/>
          <w:sz w:val="24"/>
          <w:szCs w:val="24"/>
        </w:rPr>
        <w:t>+”</w:t>
      </w:r>
      <w:r w:rsidRPr="00F803F4">
        <w:rPr>
          <w:rFonts w:asciiTheme="minorHAnsi" w:hAnsiTheme="minorHAnsi" w:cstheme="minorHAnsi"/>
          <w:sz w:val="24"/>
          <w:szCs w:val="24"/>
        </w:rPr>
        <w:t>– wsparcie Ogólnopolskiej Sieci Edukacyjnej w systemie kształcenia zdalnego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803F4">
        <w:rPr>
          <w:rFonts w:asciiTheme="minorHAnsi" w:hAnsiTheme="minorHAnsi" w:cstheme="minorHAnsi"/>
          <w:sz w:val="24"/>
          <w:szCs w:val="24"/>
        </w:rPr>
        <w:t xml:space="preserve"> Programu Operacyjnego Polska Cyfrowa na lata 2014-2020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803F4">
        <w:rPr>
          <w:rFonts w:asciiTheme="minorHAnsi" w:hAnsiTheme="minorHAnsi" w:cstheme="minorHAnsi"/>
          <w:sz w:val="24"/>
          <w:szCs w:val="24"/>
        </w:rPr>
        <w:t xml:space="preserve"> Oś I - Powszechny dostęp do szybkiego </w:t>
      </w:r>
      <w:proofErr w:type="spellStart"/>
      <w:r w:rsidRPr="00F803F4">
        <w:rPr>
          <w:rFonts w:asciiTheme="minorHAnsi" w:hAnsiTheme="minorHAnsi" w:cstheme="minorHAnsi"/>
          <w:sz w:val="24"/>
          <w:szCs w:val="24"/>
        </w:rPr>
        <w:t>internetu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F803F4">
        <w:rPr>
          <w:rFonts w:asciiTheme="minorHAnsi" w:hAnsiTheme="minorHAnsi" w:cstheme="minorHAnsi"/>
          <w:sz w:val="24"/>
          <w:szCs w:val="24"/>
        </w:rPr>
        <w:t xml:space="preserve"> Działanie 1.1 - Wyeliminowanie terytorialnych różnic w możliwości dostępu do szerokopasmowego </w:t>
      </w:r>
      <w:proofErr w:type="spellStart"/>
      <w:r w:rsidRPr="00F803F4">
        <w:rPr>
          <w:rFonts w:asciiTheme="minorHAnsi" w:hAnsiTheme="minorHAnsi" w:cstheme="minorHAnsi"/>
          <w:sz w:val="24"/>
          <w:szCs w:val="24"/>
        </w:rPr>
        <w:t>internetu</w:t>
      </w:r>
      <w:proofErr w:type="spellEnd"/>
      <w:r w:rsidRPr="00F803F4">
        <w:rPr>
          <w:rFonts w:asciiTheme="minorHAnsi" w:hAnsiTheme="minorHAnsi" w:cstheme="minorHAnsi"/>
          <w:sz w:val="24"/>
          <w:szCs w:val="24"/>
        </w:rPr>
        <w:t xml:space="preserve"> o wysokich przepustowościach.</w:t>
      </w:r>
    </w:p>
    <w:p w:rsidR="008B4941" w:rsidRPr="00B40466" w:rsidRDefault="00F803F4" w:rsidP="00B4046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B4941" w:rsidRPr="00B40466">
        <w:rPr>
          <w:rFonts w:asciiTheme="minorHAnsi" w:hAnsiTheme="minorHAnsi" w:cstheme="minorHAnsi"/>
        </w:rPr>
        <w:t xml:space="preserve">. Zgodnie z udzielonym przez Zamawiającego zamówieniem, Wykonawca zobowiązuje się przenieść na Zamawiającego własność i wydać mu przedmiot umowy, a Zamawiający zobowiązuje się go odebrać i zapłacić Wykonawcy cenę. </w:t>
      </w:r>
    </w:p>
    <w:p w:rsidR="008B4941" w:rsidRPr="00B40466" w:rsidRDefault="00F803F4" w:rsidP="00B4046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B4941" w:rsidRPr="00B40466">
        <w:rPr>
          <w:rFonts w:asciiTheme="minorHAnsi" w:hAnsiTheme="minorHAnsi" w:cstheme="minorHAnsi"/>
        </w:rPr>
        <w:t xml:space="preserve">. Wykonawca wyda Zamawiającemu przedmiot zamówienia w budynku </w:t>
      </w:r>
      <w:r w:rsidR="00931CA5" w:rsidRPr="00B40466">
        <w:rPr>
          <w:rFonts w:asciiTheme="minorHAnsi" w:hAnsiTheme="minorHAnsi" w:cstheme="minorHAnsi"/>
        </w:rPr>
        <w:t>Urzędu Miejskiego w Ropczycach, przy ulicy Krisego 1</w:t>
      </w:r>
      <w:r w:rsidR="00B20FB7" w:rsidRPr="00B40466">
        <w:rPr>
          <w:rFonts w:asciiTheme="minorHAnsi" w:hAnsiTheme="minorHAnsi" w:cstheme="minorHAnsi"/>
        </w:rPr>
        <w:t>, 39-10</w:t>
      </w:r>
      <w:r w:rsidR="00931CA5" w:rsidRPr="00B40466">
        <w:rPr>
          <w:rFonts w:asciiTheme="minorHAnsi" w:hAnsiTheme="minorHAnsi" w:cstheme="minorHAnsi"/>
        </w:rPr>
        <w:t>0</w:t>
      </w:r>
      <w:r w:rsidR="00B20FB7" w:rsidRPr="00B40466">
        <w:rPr>
          <w:rFonts w:asciiTheme="minorHAnsi" w:hAnsiTheme="minorHAnsi" w:cstheme="minorHAnsi"/>
        </w:rPr>
        <w:t xml:space="preserve"> </w:t>
      </w:r>
      <w:r w:rsidR="00931CA5" w:rsidRPr="00B40466">
        <w:rPr>
          <w:rFonts w:asciiTheme="minorHAnsi" w:hAnsiTheme="minorHAnsi" w:cstheme="minorHAnsi"/>
        </w:rPr>
        <w:t xml:space="preserve">Ropczyce </w:t>
      </w:r>
      <w:r w:rsidR="007B0D7F">
        <w:rPr>
          <w:rFonts w:asciiTheme="minorHAnsi" w:hAnsiTheme="minorHAnsi" w:cstheme="minorHAnsi"/>
        </w:rPr>
        <w:t>na własny koszt.</w:t>
      </w:r>
    </w:p>
    <w:p w:rsidR="008B4941" w:rsidRPr="00B40466" w:rsidRDefault="00F803F4" w:rsidP="00B4046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B4941" w:rsidRPr="00B40466">
        <w:rPr>
          <w:rFonts w:asciiTheme="minorHAnsi" w:hAnsiTheme="minorHAnsi" w:cstheme="minorHAnsi"/>
        </w:rPr>
        <w:t>. Umowa zawarta jest na czas wykonywania wszystkich zobowiązań określonych niniejszą umową tj. do czasu</w:t>
      </w:r>
      <w:r w:rsidR="007B0D7F">
        <w:rPr>
          <w:rFonts w:asciiTheme="minorHAnsi" w:hAnsiTheme="minorHAnsi" w:cstheme="minorHAnsi"/>
        </w:rPr>
        <w:t xml:space="preserve"> wygaśnięcia gwarancji umownej.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</w:rPr>
      </w:pPr>
    </w:p>
    <w:p w:rsidR="00BF566D" w:rsidRPr="00B40466" w:rsidRDefault="00BF566D" w:rsidP="00B40466">
      <w:pPr>
        <w:pStyle w:val="Default"/>
        <w:jc w:val="center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>§ 2</w:t>
      </w:r>
    </w:p>
    <w:p w:rsidR="008B4941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Wykonawca wyda </w:t>
      </w:r>
      <w:r w:rsidR="008E6008" w:rsidRPr="00B40466">
        <w:rPr>
          <w:rFonts w:asciiTheme="minorHAnsi" w:hAnsiTheme="minorHAnsi" w:cstheme="minorHAnsi"/>
        </w:rPr>
        <w:t xml:space="preserve">sprzęt </w:t>
      </w:r>
      <w:r w:rsidR="00B20FB7" w:rsidRPr="00B40466">
        <w:rPr>
          <w:rFonts w:asciiTheme="minorHAnsi" w:hAnsiTheme="minorHAnsi" w:cstheme="minorHAnsi"/>
        </w:rPr>
        <w:t>wyposażenia</w:t>
      </w:r>
      <w:r w:rsidR="008E6008" w:rsidRPr="00B40466">
        <w:rPr>
          <w:rFonts w:asciiTheme="minorHAnsi" w:hAnsiTheme="minorHAnsi" w:cstheme="minorHAnsi"/>
        </w:rPr>
        <w:t>, stanowiący</w:t>
      </w:r>
      <w:r w:rsidRPr="00B40466">
        <w:rPr>
          <w:rFonts w:asciiTheme="minorHAnsi" w:hAnsiTheme="minorHAnsi" w:cstheme="minorHAnsi"/>
        </w:rPr>
        <w:t xml:space="preserve"> przedmiot umowy określony w § 1 umowy, zgodnie ze specyfikacją </w:t>
      </w:r>
      <w:r w:rsidR="00931CA5" w:rsidRPr="00B40466">
        <w:rPr>
          <w:rFonts w:asciiTheme="minorHAnsi" w:hAnsiTheme="minorHAnsi" w:cstheme="minorHAnsi"/>
        </w:rPr>
        <w:t xml:space="preserve">zawartą w </w:t>
      </w:r>
      <w:r w:rsidR="00B20FB7" w:rsidRPr="00B40466">
        <w:rPr>
          <w:rFonts w:asciiTheme="minorHAnsi" w:hAnsiTheme="minorHAnsi" w:cstheme="minorHAnsi"/>
        </w:rPr>
        <w:t>Zapytani</w:t>
      </w:r>
      <w:r w:rsidR="00931CA5" w:rsidRPr="00B40466">
        <w:rPr>
          <w:rFonts w:asciiTheme="minorHAnsi" w:hAnsiTheme="minorHAnsi" w:cstheme="minorHAnsi"/>
        </w:rPr>
        <w:t>u</w:t>
      </w:r>
      <w:r w:rsidR="00B20FB7" w:rsidRPr="00B40466">
        <w:rPr>
          <w:rFonts w:asciiTheme="minorHAnsi" w:hAnsiTheme="minorHAnsi" w:cstheme="minorHAnsi"/>
        </w:rPr>
        <w:t xml:space="preserve"> ofertow</w:t>
      </w:r>
      <w:r w:rsidR="00931CA5" w:rsidRPr="00B40466">
        <w:rPr>
          <w:rFonts w:asciiTheme="minorHAnsi" w:hAnsiTheme="minorHAnsi" w:cstheme="minorHAnsi"/>
        </w:rPr>
        <w:t>ym</w:t>
      </w:r>
      <w:r w:rsidR="00B20FB7" w:rsidRPr="00B40466">
        <w:rPr>
          <w:rFonts w:asciiTheme="minorHAnsi" w:hAnsiTheme="minorHAnsi" w:cstheme="minorHAnsi"/>
        </w:rPr>
        <w:t xml:space="preserve"> </w:t>
      </w:r>
      <w:r w:rsidR="00290F6B">
        <w:rPr>
          <w:rFonts w:asciiTheme="minorHAnsi" w:hAnsiTheme="minorHAnsi" w:cstheme="minorHAnsi"/>
        </w:rPr>
        <w:t>PPiZP.042.2</w:t>
      </w:r>
      <w:r w:rsidR="00931CA5" w:rsidRPr="00B40466">
        <w:rPr>
          <w:rFonts w:asciiTheme="minorHAnsi" w:hAnsiTheme="minorHAnsi" w:cstheme="minorHAnsi"/>
        </w:rPr>
        <w:t>.20</w:t>
      </w:r>
      <w:r w:rsidR="007B0D7F">
        <w:rPr>
          <w:rFonts w:asciiTheme="minorHAnsi" w:hAnsiTheme="minorHAnsi" w:cstheme="minorHAnsi"/>
        </w:rPr>
        <w:t>20</w:t>
      </w:r>
      <w:r w:rsidR="00931CA5" w:rsidRPr="00B40466">
        <w:rPr>
          <w:rFonts w:asciiTheme="minorHAnsi" w:hAnsiTheme="minorHAnsi" w:cstheme="minorHAnsi"/>
        </w:rPr>
        <w:t xml:space="preserve"> </w:t>
      </w:r>
      <w:r w:rsidR="00B20FB7" w:rsidRPr="00B40466">
        <w:rPr>
          <w:rFonts w:asciiTheme="minorHAnsi" w:hAnsiTheme="minorHAnsi" w:cstheme="minorHAnsi"/>
        </w:rPr>
        <w:t xml:space="preserve">z dnia </w:t>
      </w:r>
      <w:r w:rsidR="00290F6B">
        <w:rPr>
          <w:rFonts w:asciiTheme="minorHAnsi" w:hAnsiTheme="minorHAnsi" w:cstheme="minorHAnsi"/>
        </w:rPr>
        <w:t>02.06</w:t>
      </w:r>
      <w:r w:rsidR="00B20FB7" w:rsidRPr="00B40466">
        <w:rPr>
          <w:rFonts w:asciiTheme="minorHAnsi" w:hAnsiTheme="minorHAnsi" w:cstheme="minorHAnsi"/>
        </w:rPr>
        <w:t>.20</w:t>
      </w:r>
      <w:r w:rsidR="007B0D7F">
        <w:rPr>
          <w:rFonts w:asciiTheme="minorHAnsi" w:hAnsiTheme="minorHAnsi" w:cstheme="minorHAnsi"/>
        </w:rPr>
        <w:t>20 i przedstawioną ofertą</w:t>
      </w:r>
      <w:r w:rsidR="00290F6B">
        <w:rPr>
          <w:rFonts w:asciiTheme="minorHAnsi" w:hAnsiTheme="minorHAnsi" w:cstheme="minorHAnsi"/>
        </w:rPr>
        <w:t xml:space="preserve"> w terminie </w:t>
      </w:r>
      <w:r w:rsidR="00972D71">
        <w:rPr>
          <w:rFonts w:asciiTheme="minorHAnsi" w:hAnsiTheme="minorHAnsi" w:cstheme="minorHAnsi"/>
        </w:rPr>
        <w:t>2</w:t>
      </w:r>
      <w:r w:rsidR="00290F6B">
        <w:rPr>
          <w:rFonts w:asciiTheme="minorHAnsi" w:hAnsiTheme="minorHAnsi" w:cstheme="minorHAnsi"/>
        </w:rPr>
        <w:t xml:space="preserve"> tygodni od daty podpisania umowy</w:t>
      </w:r>
      <w:r w:rsidR="00931CA5" w:rsidRPr="00B40466">
        <w:rPr>
          <w:rFonts w:asciiTheme="minorHAnsi" w:hAnsiTheme="minorHAnsi" w:cstheme="minorHAnsi"/>
        </w:rPr>
        <w:t>.</w:t>
      </w:r>
    </w:p>
    <w:p w:rsidR="007B0D7F" w:rsidRPr="00B40466" w:rsidRDefault="007B0D7F" w:rsidP="00B40466">
      <w:pPr>
        <w:pStyle w:val="Default"/>
        <w:jc w:val="both"/>
        <w:rPr>
          <w:rFonts w:asciiTheme="minorHAnsi" w:hAnsiTheme="minorHAnsi" w:cstheme="minorHAnsi"/>
        </w:rPr>
      </w:pPr>
    </w:p>
    <w:p w:rsidR="008B4941" w:rsidRPr="00B40466" w:rsidRDefault="008B4941" w:rsidP="00B4046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b/>
          <w:bCs/>
          <w:color w:val="auto"/>
        </w:rPr>
        <w:t>§ 3</w:t>
      </w:r>
    </w:p>
    <w:p w:rsidR="008B4941" w:rsidRDefault="008B4941" w:rsidP="00B40466">
      <w:pPr>
        <w:pStyle w:val="Default"/>
        <w:spacing w:after="55"/>
        <w:jc w:val="both"/>
        <w:rPr>
          <w:rFonts w:asciiTheme="minorHAnsi" w:hAnsiTheme="minorHAnsi" w:cstheme="minorHAnsi"/>
          <w:b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1.Strony ustalają, że za przeniesienie własności i wydanie przedmiotu umowy w § 1 umowy Zamawiający zobowiązuje się zapłacić Wykonawcy łączną cenę: </w:t>
      </w:r>
      <w:r w:rsidR="007B0D7F">
        <w:rPr>
          <w:rFonts w:asciiTheme="minorHAnsi" w:hAnsiTheme="minorHAnsi" w:cstheme="minorHAnsi"/>
          <w:b/>
          <w:color w:val="auto"/>
        </w:rPr>
        <w:t>……………</w:t>
      </w:r>
      <w:r w:rsidR="006D42E2" w:rsidRPr="00CF0DD2">
        <w:rPr>
          <w:rFonts w:asciiTheme="minorHAnsi" w:hAnsiTheme="minorHAnsi" w:cstheme="minorHAnsi"/>
          <w:b/>
          <w:color w:val="auto"/>
        </w:rPr>
        <w:t xml:space="preserve"> </w:t>
      </w:r>
      <w:r w:rsidRPr="00CF0DD2">
        <w:rPr>
          <w:rFonts w:asciiTheme="minorHAnsi" w:hAnsiTheme="minorHAnsi" w:cstheme="minorHAnsi"/>
          <w:b/>
          <w:color w:val="auto"/>
        </w:rPr>
        <w:t xml:space="preserve">zł netto, (słownie: </w:t>
      </w:r>
      <w:r w:rsidR="007B0D7F">
        <w:rPr>
          <w:rFonts w:asciiTheme="minorHAnsi" w:hAnsiTheme="minorHAnsi" w:cstheme="minorHAnsi"/>
          <w:b/>
          <w:color w:val="auto"/>
        </w:rPr>
        <w:t>………………..</w:t>
      </w:r>
      <w:r w:rsidRPr="00CF0DD2">
        <w:rPr>
          <w:rFonts w:asciiTheme="minorHAnsi" w:hAnsiTheme="minorHAnsi" w:cstheme="minorHAnsi"/>
          <w:b/>
          <w:color w:val="auto"/>
        </w:rPr>
        <w:t xml:space="preserve"> netto), </w:t>
      </w:r>
      <w:r w:rsidR="007B0D7F">
        <w:rPr>
          <w:rFonts w:asciiTheme="minorHAnsi" w:hAnsiTheme="minorHAnsi" w:cstheme="minorHAnsi"/>
          <w:b/>
          <w:color w:val="auto"/>
        </w:rPr>
        <w:t>……………………</w:t>
      </w:r>
      <w:r w:rsidR="006D42E2" w:rsidRPr="00CF0DD2">
        <w:rPr>
          <w:rFonts w:asciiTheme="minorHAnsi" w:hAnsiTheme="minorHAnsi" w:cstheme="minorHAnsi"/>
          <w:b/>
          <w:color w:val="auto"/>
        </w:rPr>
        <w:t xml:space="preserve"> </w:t>
      </w:r>
      <w:r w:rsidRPr="00CF0DD2">
        <w:rPr>
          <w:rFonts w:asciiTheme="minorHAnsi" w:hAnsiTheme="minorHAnsi" w:cstheme="minorHAnsi"/>
          <w:b/>
          <w:color w:val="auto"/>
        </w:rPr>
        <w:t xml:space="preserve">zł brutto, (słownie: </w:t>
      </w:r>
      <w:r w:rsidR="007B0D7F">
        <w:rPr>
          <w:rFonts w:asciiTheme="minorHAnsi" w:hAnsiTheme="minorHAnsi" w:cstheme="minorHAnsi"/>
          <w:b/>
          <w:color w:val="auto"/>
        </w:rPr>
        <w:t>………………………..</w:t>
      </w:r>
      <w:r w:rsidRPr="00CF0DD2">
        <w:rPr>
          <w:rFonts w:asciiTheme="minorHAnsi" w:hAnsiTheme="minorHAnsi" w:cstheme="minorHAnsi"/>
          <w:b/>
          <w:color w:val="auto"/>
        </w:rPr>
        <w:t xml:space="preserve">brutto). </w:t>
      </w:r>
    </w:p>
    <w:p w:rsidR="008B4941" w:rsidRPr="00B40466" w:rsidRDefault="007B0D7F" w:rsidP="00B40466">
      <w:pPr>
        <w:pStyle w:val="Default"/>
        <w:spacing w:after="5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2</w:t>
      </w:r>
      <w:r w:rsidR="008B4941" w:rsidRPr="00B40466">
        <w:rPr>
          <w:rFonts w:asciiTheme="minorHAnsi" w:hAnsiTheme="minorHAnsi" w:cstheme="minorHAnsi"/>
          <w:color w:val="auto"/>
        </w:rPr>
        <w:t xml:space="preserve">. Cena, o której mowa w ust. 1, obejmuje wszelkie ryzyko i odpowiedzialność Wykonawcy za prawidłowe oszacowanie wszystkich kosztów związanych z realizacją przedmiotu umowy określonego w § 1 umowy. Niedoszacowanie, pominięcie oraz brak rozpoznania przedmiotu umowy nie może być podstawą do żądania zmiany ceny określonej w ust. 1 niniejszego paragrafu. </w:t>
      </w:r>
    </w:p>
    <w:p w:rsidR="008B4941" w:rsidRPr="00B40466" w:rsidRDefault="007B0D7F" w:rsidP="00B40466">
      <w:pPr>
        <w:pStyle w:val="Default"/>
        <w:spacing w:after="5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8B4941" w:rsidRPr="00B40466">
        <w:rPr>
          <w:rFonts w:asciiTheme="minorHAnsi" w:hAnsiTheme="minorHAnsi" w:cstheme="minorHAnsi"/>
          <w:color w:val="auto"/>
        </w:rPr>
        <w:t xml:space="preserve">. Cena została określona na podstawie oferty złożonej przez Wykonawcę. </w:t>
      </w:r>
    </w:p>
    <w:p w:rsidR="00931CA5" w:rsidRPr="00B40466" w:rsidRDefault="007B0D7F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8B4941" w:rsidRPr="00B40466">
        <w:rPr>
          <w:rFonts w:asciiTheme="minorHAnsi" w:hAnsiTheme="minorHAnsi" w:cstheme="minorHAnsi"/>
          <w:color w:val="auto"/>
        </w:rPr>
        <w:t xml:space="preserve">. Powyższa kwota, o której mowa w ust. 1, obejmuje </w:t>
      </w:r>
      <w:r>
        <w:rPr>
          <w:rFonts w:asciiTheme="minorHAnsi" w:hAnsiTheme="minorHAnsi" w:cstheme="minorHAnsi"/>
          <w:color w:val="auto"/>
        </w:rPr>
        <w:t>podatek od towarów i usług VAT</w:t>
      </w:r>
      <w:r w:rsidR="00707995" w:rsidRPr="008C596B">
        <w:rPr>
          <w:rFonts w:asciiTheme="minorHAnsi" w:hAnsiTheme="minorHAnsi" w:cstheme="minorHAnsi"/>
          <w:color w:val="auto"/>
        </w:rPr>
        <w:t xml:space="preserve">, </w:t>
      </w:r>
      <w:r w:rsidR="008B4941" w:rsidRPr="00B40466">
        <w:rPr>
          <w:rFonts w:asciiTheme="minorHAnsi" w:hAnsiTheme="minorHAnsi" w:cstheme="minorHAnsi"/>
          <w:color w:val="auto"/>
        </w:rPr>
        <w:t>a także wszystkie koszty jakie poniesie Wykonawca w celu należytego wykonania obowiązków wynikających z niniejszej umowy i przekazania do użytkowania</w:t>
      </w:r>
      <w:r w:rsidR="00931CA5" w:rsidRPr="00B40466">
        <w:rPr>
          <w:rFonts w:asciiTheme="minorHAnsi" w:hAnsiTheme="minorHAnsi" w:cstheme="minorHAnsi"/>
          <w:color w:val="auto"/>
        </w:rPr>
        <w:t>.</w:t>
      </w:r>
      <w:r w:rsidR="008B4941" w:rsidRPr="00B40466">
        <w:rPr>
          <w:rFonts w:asciiTheme="minorHAnsi" w:hAnsiTheme="minorHAnsi" w:cstheme="minorHAnsi"/>
          <w:color w:val="auto"/>
        </w:rPr>
        <w:t xml:space="preserve"> </w:t>
      </w:r>
    </w:p>
    <w:p w:rsidR="008B4941" w:rsidRPr="00B40466" w:rsidRDefault="007B0D7F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8B4941" w:rsidRPr="00B40466">
        <w:rPr>
          <w:rFonts w:asciiTheme="minorHAnsi" w:hAnsiTheme="minorHAnsi" w:cstheme="minorHAnsi"/>
          <w:color w:val="auto"/>
        </w:rPr>
        <w:t xml:space="preserve">. Podstawą do rozliczenia będzie faktura wystawiona po wykonaniu i odbiorze prac objętych umową. </w:t>
      </w:r>
    </w:p>
    <w:p w:rsidR="008B4941" w:rsidRPr="00B40466" w:rsidRDefault="007B0D7F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8B4941" w:rsidRPr="00B40466">
        <w:rPr>
          <w:rFonts w:asciiTheme="minorHAnsi" w:hAnsiTheme="minorHAnsi" w:cstheme="minorHAnsi"/>
          <w:color w:val="auto"/>
        </w:rPr>
        <w:t xml:space="preserve">. Faktura wystawiona przez Wykonawcę winna zawierać dane: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Nabywca: Gmina Ropczyce ul. Krisego 1, 39-100 Ropczyce NIP: 818-15-81-908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Odbiorca: Urząd Miejski w Ropczycach, ul. Krisego 1, 39-100 Ropczyce. </w:t>
      </w:r>
    </w:p>
    <w:p w:rsidR="008B4941" w:rsidRPr="007B0D7F" w:rsidRDefault="007B0D7F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B0D7F">
        <w:rPr>
          <w:rFonts w:asciiTheme="minorHAnsi" w:hAnsiTheme="minorHAnsi" w:cstheme="minorHAnsi"/>
          <w:color w:val="auto"/>
        </w:rPr>
        <w:t>7</w:t>
      </w:r>
      <w:r w:rsidR="008B4941" w:rsidRPr="007B0D7F">
        <w:rPr>
          <w:rFonts w:asciiTheme="minorHAnsi" w:hAnsiTheme="minorHAnsi" w:cstheme="minorHAnsi"/>
          <w:color w:val="auto"/>
        </w:rPr>
        <w:t xml:space="preserve">. Należność za przedmiot umowy zostanie wypłacona w terminie do 30 dni od dnia doręczenia prawidłowo wystawionej faktury Zamawiającemu, na rachunek bankowy </w:t>
      </w:r>
      <w:r w:rsidRPr="007B0D7F">
        <w:rPr>
          <w:rFonts w:asciiTheme="minorHAnsi" w:hAnsiTheme="minorHAnsi" w:cstheme="minorHAnsi"/>
          <w:color w:val="auto"/>
        </w:rPr>
        <w:t>Wykonawcy wskazany na fakturze.</w:t>
      </w:r>
    </w:p>
    <w:p w:rsidR="007B0D7F" w:rsidRPr="007B0D7F" w:rsidRDefault="007B0D7F" w:rsidP="007B0D7F">
      <w:pPr>
        <w:pStyle w:val="Tekstpodstawowy31"/>
        <w:spacing w:line="276" w:lineRule="auto"/>
        <w:rPr>
          <w:rFonts w:ascii="Calibri" w:hAnsi="Calibri" w:cs="Calibri"/>
          <w:sz w:val="24"/>
          <w:szCs w:val="24"/>
        </w:rPr>
      </w:pPr>
      <w:r w:rsidRPr="007B0D7F">
        <w:rPr>
          <w:rFonts w:ascii="Calibri" w:hAnsi="Calibri" w:cs="Calibri"/>
          <w:sz w:val="24"/>
          <w:szCs w:val="24"/>
        </w:rPr>
        <w:t>8. Wykonawca jest zobowiązany wskazać do zapłaty należnych mu z tytułu wykonania niniejszej umowy kwot na rachunek bankowy figurujący w Biuletynie Informacji Publicznej Krajowej Administracji Skarbowej (KAS) w elektronicznym „Wykazie podatników VAT” tj. na tzw. białej liście podatników VAT.</w:t>
      </w:r>
    </w:p>
    <w:p w:rsidR="007B0D7F" w:rsidRPr="007B0D7F" w:rsidRDefault="007B0D7F" w:rsidP="007B0D7F">
      <w:pPr>
        <w:pStyle w:val="Tekstpodstawowy31"/>
        <w:spacing w:line="276" w:lineRule="auto"/>
        <w:rPr>
          <w:rFonts w:ascii="Calibri" w:hAnsi="Calibri" w:cs="Calibri"/>
          <w:sz w:val="24"/>
          <w:szCs w:val="24"/>
        </w:rPr>
      </w:pPr>
      <w:r w:rsidRPr="007B0D7F">
        <w:rPr>
          <w:rFonts w:ascii="Calibri" w:hAnsi="Calibri" w:cs="Calibri"/>
          <w:sz w:val="24"/>
          <w:szCs w:val="24"/>
        </w:rPr>
        <w:t xml:space="preserve">9. W przypadku wskazania przez Wykonawcę rachunku bankowego innego niż wymieniony </w:t>
      </w:r>
      <w:r w:rsidRPr="007B0D7F">
        <w:rPr>
          <w:rFonts w:ascii="Calibri" w:hAnsi="Calibri" w:cs="Calibri"/>
          <w:sz w:val="24"/>
          <w:szCs w:val="24"/>
        </w:rPr>
        <w:br/>
        <w:t xml:space="preserve">w Wykazie podatników VAT o którym mowa w ust. </w:t>
      </w:r>
      <w:r w:rsidRPr="007B0D7F">
        <w:rPr>
          <w:rStyle w:val="TeksttreciKursywa"/>
          <w:i w:val="0"/>
          <w:sz w:val="24"/>
          <w:szCs w:val="24"/>
        </w:rPr>
        <w:t>8</w:t>
      </w:r>
      <w:r w:rsidRPr="007B0D7F">
        <w:rPr>
          <w:rStyle w:val="TeksttreciKursywa"/>
          <w:sz w:val="24"/>
          <w:szCs w:val="24"/>
        </w:rPr>
        <w:t xml:space="preserve"> </w:t>
      </w:r>
      <w:r w:rsidRPr="007B0D7F">
        <w:rPr>
          <w:rFonts w:ascii="Calibri" w:hAnsi="Calibri" w:cs="Calibri"/>
          <w:sz w:val="24"/>
          <w:szCs w:val="24"/>
        </w:rPr>
        <w:t>powyżej, Zamawiający jest uprawniony do wstrzymania się z zapłatą należnych Wykonawcy kwot, do czasu wskazania przez Wykonawcę jego rachunku figurującego w wyżej wymienionym „Wykazie podatników VAT”; zaś Wykonawca zwalania Zamawiającego od przyszłej odpowiedzialności związanej z zapłatą po terminie, której przyczyną jest niewskazanie przez Wykonawcę z odpowiednim wyprzedzeniem jego rachunku bankowego widniejącego w wyżej wymienionym „Wykazie”, w tym za zapłatę odsetek ustawowych (ustawowych za opóźnienie) ustawowych za opóźnienie w transakcjach handlowych oraz ze wszelkiej odpowiedzialności odszkodowawczej za opóźnienie w zapłacie, a Sprzedawca to zwolnienie przyjmuje.</w:t>
      </w:r>
    </w:p>
    <w:p w:rsidR="007B0D7F" w:rsidRPr="007B0D7F" w:rsidRDefault="007B0D7F" w:rsidP="007B0D7F">
      <w:pPr>
        <w:pStyle w:val="Tekstpodstawowy31"/>
        <w:spacing w:line="276" w:lineRule="auto"/>
        <w:rPr>
          <w:rFonts w:ascii="Calibri" w:hAnsi="Calibri" w:cs="Calibri"/>
          <w:sz w:val="24"/>
          <w:szCs w:val="24"/>
        </w:rPr>
      </w:pPr>
      <w:r w:rsidRPr="007B0D7F">
        <w:rPr>
          <w:rFonts w:ascii="Calibri" w:hAnsi="Calibri" w:cs="Calibri"/>
          <w:sz w:val="24"/>
          <w:szCs w:val="24"/>
        </w:rPr>
        <w:t xml:space="preserve">10. W zakresie dostaw robót, usług i towarów objętych mechanizmem podzielonej płatności </w:t>
      </w:r>
      <w:r w:rsidRPr="007B0D7F">
        <w:rPr>
          <w:rFonts w:ascii="Calibri" w:hAnsi="Calibri" w:cs="Calibri"/>
          <w:sz w:val="24"/>
          <w:szCs w:val="24"/>
        </w:rPr>
        <w:br/>
        <w:t xml:space="preserve">w rozumieniu ustawy z dnia z dnia 11 marca 2004 r. o podatku od towarów i usług (tekst jednolity: Dz.U. z 2018 r., poz. 2174 ze zm.) zapłata kwoty podatku od towarów i usług z faktury wystawionej przez Wykonawcę, a stanowiącej część jego wynagrodzenia, nastąpi na jego rachunek VAT o jakim mowa w rozdziale 3a ustawy z dnia z dnia 29 sierpnia 1997 r. Prawo bankowe (tekst jednolity: Dz.U. z 2018 r., poz. 2187 ze zm.). Postanowienia ust. </w:t>
      </w:r>
      <w:r w:rsidRPr="007B0D7F">
        <w:rPr>
          <w:rStyle w:val="Teksttreci"/>
          <w:sz w:val="24"/>
          <w:szCs w:val="24"/>
        </w:rPr>
        <w:t xml:space="preserve">9 </w:t>
      </w:r>
      <w:r w:rsidRPr="007B0D7F">
        <w:rPr>
          <w:rFonts w:ascii="Calibri" w:hAnsi="Calibri" w:cs="Calibri"/>
          <w:sz w:val="24"/>
          <w:szCs w:val="24"/>
        </w:rPr>
        <w:t>powyżej stosuje się odpowiednio.</w:t>
      </w:r>
    </w:p>
    <w:p w:rsidR="001A0BD3" w:rsidRPr="004C0E2A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8B4941" w:rsidRPr="00B40466" w:rsidRDefault="008B4941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b/>
          <w:bCs/>
          <w:color w:val="auto"/>
        </w:rPr>
        <w:t>§ 4</w:t>
      </w:r>
    </w:p>
    <w:p w:rsidR="00E33AEA" w:rsidRDefault="008B4941" w:rsidP="00B40466">
      <w:pPr>
        <w:pStyle w:val="Default"/>
        <w:spacing w:after="53"/>
        <w:jc w:val="both"/>
        <w:rPr>
          <w:rFonts w:asciiTheme="minorHAnsi" w:hAnsiTheme="minorHAnsi" w:cstheme="minorHAnsi"/>
          <w:color w:val="FF0000"/>
        </w:rPr>
      </w:pPr>
      <w:r w:rsidRPr="00B40466">
        <w:rPr>
          <w:rFonts w:asciiTheme="minorHAnsi" w:hAnsiTheme="minorHAnsi" w:cstheme="minorHAnsi"/>
          <w:color w:val="auto"/>
        </w:rPr>
        <w:t xml:space="preserve">1. Wykonawca zobowiązuje się dostarczyć na własny koszt przedmiot umowy wraz z dokumentacją techniczną załączoną przez producenta potwierdzającą spełnienie przez wyrób wymagań określonych przez Zamawiającego, kartami gwarancyjnymi, instrukcjami obsługi, deklaracjami zgodności, certyfikatami. </w:t>
      </w:r>
    </w:p>
    <w:p w:rsidR="008B4941" w:rsidRPr="00B40466" w:rsidRDefault="008B4941" w:rsidP="00B40466">
      <w:pPr>
        <w:pStyle w:val="Default"/>
        <w:spacing w:after="53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lastRenderedPageBreak/>
        <w:t xml:space="preserve">2. Wszelkie koszty związane z dostarczeniem przedmiotu umowy, tj. transport, ubezpieczenie na czas przewozu i związane z tym ryzyko przypadkowej utraty lub uszkodzenia ponosi Wykonawca. </w:t>
      </w:r>
    </w:p>
    <w:p w:rsidR="008B4941" w:rsidRPr="00B40466" w:rsidRDefault="008B4941" w:rsidP="00B40466">
      <w:pPr>
        <w:pStyle w:val="Default"/>
        <w:spacing w:after="53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3. Zamawiający zastrzega sobie możliwość zwrotu dostarczonego asortymentu objętego przedmiotem zamówienia niespełniającego wymogów jakościowych oczekiwanych przez Zamawiającego. </w:t>
      </w:r>
    </w:p>
    <w:p w:rsidR="008B4941" w:rsidRPr="00B40466" w:rsidRDefault="008B4941" w:rsidP="00B40466">
      <w:pPr>
        <w:pStyle w:val="Default"/>
        <w:spacing w:after="53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4. Wykonawca oświadcza, że urządzenia i wyposażenie objęte zakresem przedmiotu zamówienia posiadają odpowiednie atesty i certyfikaty. </w:t>
      </w:r>
    </w:p>
    <w:p w:rsidR="008B4941" w:rsidRPr="00B40466" w:rsidRDefault="008B4941" w:rsidP="00B40466">
      <w:pPr>
        <w:pStyle w:val="Default"/>
        <w:spacing w:after="53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>5.</w:t>
      </w:r>
      <w:r w:rsidR="00801AA1">
        <w:rPr>
          <w:rFonts w:asciiTheme="minorHAnsi" w:hAnsiTheme="minorHAnsi" w:cstheme="minorHAnsi"/>
          <w:color w:val="auto"/>
        </w:rPr>
        <w:t xml:space="preserve"> </w:t>
      </w:r>
      <w:r w:rsidRPr="00B40466">
        <w:rPr>
          <w:rFonts w:asciiTheme="minorHAnsi" w:hAnsiTheme="minorHAnsi" w:cstheme="minorHAnsi"/>
          <w:color w:val="auto"/>
        </w:rPr>
        <w:t xml:space="preserve">Ryzyko utraty lub uszkodzenia sprzętu ponosi Wykonawca do chwili protokolarnego odbioru przedmiotu zamówienia przez Zamawiającego. </w:t>
      </w:r>
    </w:p>
    <w:p w:rsidR="00BF566D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6. Wykonawca umożliwi Zamawiającemu sprawdzenie dostarczonych urządzeń i wyposażenia zarówno w celu oceny upewnienia się, że jest on wolny od wad fizycznych, a w szczególności, że odpowiada opisowi przedmiotu zamówienia zawartemu w zapytaniu </w:t>
      </w:r>
      <w:r w:rsidR="001A0BD3" w:rsidRPr="00B40466">
        <w:rPr>
          <w:rFonts w:asciiTheme="minorHAnsi" w:hAnsiTheme="minorHAnsi" w:cstheme="minorHAnsi"/>
          <w:color w:val="auto"/>
        </w:rPr>
        <w:t xml:space="preserve">ofertowym znak: </w:t>
      </w:r>
      <w:r w:rsidR="000007C6" w:rsidRPr="00B40466">
        <w:rPr>
          <w:rFonts w:asciiTheme="minorHAnsi" w:hAnsiTheme="minorHAnsi" w:cstheme="minorHAnsi"/>
          <w:color w:val="auto"/>
        </w:rPr>
        <w:t>PPiZP.042.</w:t>
      </w:r>
      <w:r w:rsidR="00290F6B">
        <w:rPr>
          <w:rFonts w:asciiTheme="minorHAnsi" w:hAnsiTheme="minorHAnsi" w:cstheme="minorHAnsi"/>
          <w:color w:val="auto"/>
        </w:rPr>
        <w:t>2</w:t>
      </w:r>
      <w:r w:rsidR="000007C6" w:rsidRPr="00B40466">
        <w:rPr>
          <w:rFonts w:asciiTheme="minorHAnsi" w:hAnsiTheme="minorHAnsi" w:cstheme="minorHAnsi"/>
          <w:color w:val="auto"/>
        </w:rPr>
        <w:t>.20</w:t>
      </w:r>
      <w:r w:rsidR="007B0D7F">
        <w:rPr>
          <w:rFonts w:asciiTheme="minorHAnsi" w:hAnsiTheme="minorHAnsi" w:cstheme="minorHAnsi"/>
          <w:color w:val="auto"/>
        </w:rPr>
        <w:t>20</w:t>
      </w:r>
      <w:r w:rsidR="001A0BD3" w:rsidRPr="00B40466">
        <w:rPr>
          <w:rFonts w:asciiTheme="minorHAnsi" w:hAnsiTheme="minorHAnsi" w:cstheme="minorHAnsi"/>
          <w:color w:val="auto"/>
        </w:rPr>
        <w:t xml:space="preserve">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7. Wykonawca jest odpowiedzialny względem Zamawiającego za wszelkie wady fizyczne przedmiotu zamówienia.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8. Wykonawca jest odpowiedzialny względem Zamawiającego za wszelkie wady prawne przedmiotu zamówienia, w tym również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asortymentu do obrotu.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9. Za wadę fizyczną rozumnie się jakąkolwiek niezgodność dostarczonego wyposażenia –</w:t>
      </w:r>
      <w:r w:rsidR="007B0D7F">
        <w:rPr>
          <w:rFonts w:asciiTheme="minorHAnsi" w:hAnsiTheme="minorHAnsi" w:cstheme="minorHAnsi"/>
        </w:rPr>
        <w:t xml:space="preserve"> z</w:t>
      </w:r>
      <w:r w:rsidRPr="00B40466">
        <w:rPr>
          <w:rFonts w:asciiTheme="minorHAnsi" w:hAnsiTheme="minorHAnsi" w:cstheme="minorHAnsi"/>
        </w:rPr>
        <w:t xml:space="preserve"> opisem przedmiotu zamówienia zawartym w zapytaniu ofertowym znak: </w:t>
      </w:r>
      <w:r w:rsidR="000007C6" w:rsidRPr="00B40466">
        <w:rPr>
          <w:rFonts w:asciiTheme="minorHAnsi" w:hAnsiTheme="minorHAnsi" w:cstheme="minorHAnsi"/>
        </w:rPr>
        <w:t>PPiZP.042.</w:t>
      </w:r>
      <w:r w:rsidR="00290F6B">
        <w:rPr>
          <w:rFonts w:asciiTheme="minorHAnsi" w:hAnsiTheme="minorHAnsi" w:cstheme="minorHAnsi"/>
        </w:rPr>
        <w:t>2</w:t>
      </w:r>
      <w:r w:rsidR="000007C6" w:rsidRPr="00B40466">
        <w:rPr>
          <w:rFonts w:asciiTheme="minorHAnsi" w:hAnsiTheme="minorHAnsi" w:cstheme="minorHAnsi"/>
        </w:rPr>
        <w:t>.20</w:t>
      </w:r>
      <w:r w:rsidR="007B0D7F">
        <w:rPr>
          <w:rFonts w:asciiTheme="minorHAnsi" w:hAnsiTheme="minorHAnsi" w:cstheme="minorHAnsi"/>
        </w:rPr>
        <w:t>20</w:t>
      </w:r>
      <w:r w:rsidRPr="00B40466">
        <w:rPr>
          <w:rFonts w:asciiTheme="minorHAnsi" w:hAnsiTheme="minorHAnsi" w:cstheme="minorHAnsi"/>
        </w:rPr>
        <w:t xml:space="preserve">, ich niesprawność, uszkodzenia mechaniczne.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10. Z czynności odbioru przedmiotu umowy zostanie sporządzony protokół odbioru, podpisany przez upoważnionych przedstawicieli stron umowy. Protokół odbioru przedmiotu zamówienia stanowić będzie integralną część faktury przedłożonej przez Wykonawcę Zamawiającemu.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11. Jeżeli w toku czynności odbioru zostaną stwierdzone wady fizyczne lub dostarczony przedmiot umowy będzie niezgodny z opisem zawartym w zapytaniu ofertowym </w:t>
      </w:r>
      <w:r w:rsidR="007B0D7F">
        <w:rPr>
          <w:rFonts w:asciiTheme="minorHAnsi" w:hAnsiTheme="minorHAnsi" w:cstheme="minorHAnsi"/>
        </w:rPr>
        <w:t>PPiZP.042.</w:t>
      </w:r>
      <w:r w:rsidR="00290F6B">
        <w:rPr>
          <w:rFonts w:asciiTheme="minorHAnsi" w:hAnsiTheme="minorHAnsi" w:cstheme="minorHAnsi"/>
        </w:rPr>
        <w:t>2.</w:t>
      </w:r>
      <w:r w:rsidR="000007C6" w:rsidRPr="00B40466">
        <w:rPr>
          <w:rFonts w:asciiTheme="minorHAnsi" w:hAnsiTheme="minorHAnsi" w:cstheme="minorHAnsi"/>
        </w:rPr>
        <w:t>20</w:t>
      </w:r>
      <w:r w:rsidR="007B0D7F">
        <w:rPr>
          <w:rFonts w:asciiTheme="minorHAnsi" w:hAnsiTheme="minorHAnsi" w:cstheme="minorHAnsi"/>
        </w:rPr>
        <w:t>20</w:t>
      </w:r>
      <w:r w:rsidRPr="00B40466">
        <w:rPr>
          <w:rFonts w:asciiTheme="minorHAnsi" w:hAnsiTheme="minorHAnsi" w:cstheme="minorHAnsi"/>
        </w:rPr>
        <w:t xml:space="preserve">, to Zamawiający może: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1) odmówić odbioru przedmiotu umowy i zażądać dostarczenia przedmiotu umowy wolnego od wad lub zgodnego ze specyfikacją, albo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2) odmówić odbioru przedmiotu umowy i odstąpić od umowy.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12. Wszelkie koszty wydania przedmiotu umowy, a w szczególności opakowania, przesłania, ubezpieczenia na czas przewozu i związane z tym ryzyko przypadkowej utraty lub uszkodzenia, ponosi Wykonawca.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13. W razie odmowy dokonania odbioru przez Zamawiającego z przyczyn zawinionych przez Wykonawcę przyjmuje się, że przedmiot umowy nie został mu wydany. </w:t>
      </w:r>
    </w:p>
    <w:p w:rsidR="00BF566D" w:rsidRPr="006D42E2" w:rsidRDefault="00BF566D" w:rsidP="006D42E2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BF566D" w:rsidRPr="00B40466" w:rsidRDefault="00BF566D" w:rsidP="006D42E2">
      <w:pPr>
        <w:pStyle w:val="Default"/>
        <w:jc w:val="center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>§ 5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1. Wykonawca udziela na przedmiot umowy </w:t>
      </w:r>
      <w:r w:rsidR="000007C6" w:rsidRPr="00B40466">
        <w:rPr>
          <w:rFonts w:asciiTheme="minorHAnsi" w:hAnsiTheme="minorHAnsi" w:cstheme="minorHAnsi"/>
        </w:rPr>
        <w:t>24</w:t>
      </w:r>
      <w:r w:rsidR="00436317" w:rsidRPr="00B40466">
        <w:rPr>
          <w:rFonts w:asciiTheme="minorHAnsi" w:hAnsiTheme="minorHAnsi" w:cstheme="minorHAnsi"/>
        </w:rPr>
        <w:t xml:space="preserve"> miesięcy </w:t>
      </w:r>
      <w:r w:rsidRPr="00B40466">
        <w:rPr>
          <w:rFonts w:asciiTheme="minorHAnsi" w:hAnsiTheme="minorHAnsi" w:cstheme="minorHAnsi"/>
          <w:bCs/>
        </w:rPr>
        <w:t>gwarancji</w:t>
      </w:r>
      <w:r w:rsidRPr="00B40466">
        <w:rPr>
          <w:rFonts w:asciiTheme="minorHAnsi" w:hAnsiTheme="minorHAnsi" w:cstheme="minorHAnsi"/>
        </w:rPr>
        <w:t xml:space="preserve">, liczonej od dnia podpisania protokołu odbioru, o którym mowa w § 4 ust. 10 niniejszej umowy i w ramach gwarancji zobowiązuje się do bezpłatnego usunięcia wykrytych w tym okresie wad, w terminie </w:t>
      </w:r>
      <w:r w:rsidR="00436317" w:rsidRPr="00B40466">
        <w:rPr>
          <w:rFonts w:asciiTheme="minorHAnsi" w:hAnsiTheme="minorHAnsi" w:cstheme="minorHAnsi"/>
        </w:rPr>
        <w:t>14</w:t>
      </w:r>
      <w:r w:rsidRPr="00B40466">
        <w:rPr>
          <w:rFonts w:asciiTheme="minorHAnsi" w:hAnsiTheme="minorHAnsi" w:cstheme="minorHAnsi"/>
        </w:rPr>
        <w:t xml:space="preserve"> dni licząc od dnia zgłoszenia.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2. Zgłoszenie wady może nastąpić za pośrednictwem fax-u, e-maila; pisemnie.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lastRenderedPageBreak/>
        <w:t xml:space="preserve">3. Jednocześnie z wydaniem przedmiotu umowy Wykonawca wyda Zamawiającemu dokumenty gwarancyjne, wystawione przez osobę trzecią (np. producenta) jeżeli osoba ta udziela gwarancji na przedmiot umowy.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4. Zagubienie lub zniszczenie dokumentu gwarancyjnego nie pozbawia Zamawiającego roszczeń z tytułu gwarancji.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5. Zamawiający może wykonywać uprawnienia przysługujące mu z gwarancji niezależnie od uprawnień z tytułu rękojmi za wady.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6. Jeżeli Wykonawca lub gwarant po ich wezwaniu, zgodnie z ust. 2, do usunięcia wady w terminie określonym w ust. 1 nie usunie wad to Zamawiający może je usunąć w drodze naprawy na koszt i ryzyko Wykonawcy, zachowując uprawnienia z tytułu gwarancji.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7. Wszelkie koszty związane z usuwaniem wad ponosi Wykonawca.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F566D" w:rsidRPr="00B40466" w:rsidRDefault="00BF566D" w:rsidP="006D42E2">
      <w:pPr>
        <w:pStyle w:val="Default"/>
        <w:jc w:val="center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  <w:b/>
          <w:bCs/>
        </w:rPr>
        <w:t>§ 6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1. Zamawiający może odstąpić od umowy bez prawa Wykonawcy do odszkodowania, jeżeli Wykonawca nie dostarczy przedmiotu zamówienia w terminie określonym w § 2.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2. Odstąpienie od umowy może nastąpić po upływie 7 dni od dnia wezwania złożonego na piśmie przez Zamawiającego, do zrealizowania przedmiotu zamówienia.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3. Zamawiający może odstąpić od umowy w razie zaistnienia istotnej zmiany okoliczności powodującej, że wykonanie umowy nie leży w interesie publicznym, czego nie można było przewidzieć w chwili zawarcia umowy. </w:t>
      </w:r>
    </w:p>
    <w:p w:rsidR="00BF566D" w:rsidRPr="00B40466" w:rsidRDefault="00BF566D" w:rsidP="00B40466">
      <w:pPr>
        <w:pStyle w:val="Default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 xml:space="preserve">4. Odstąpienie od umowy powinno nastąpić w formie pisemnej pod rygorem nieważności </w:t>
      </w:r>
      <w:r w:rsidR="006D42E2">
        <w:rPr>
          <w:rFonts w:asciiTheme="minorHAnsi" w:hAnsiTheme="minorHAnsi" w:cstheme="minorHAnsi"/>
        </w:rPr>
        <w:br/>
      </w:r>
      <w:r w:rsidRPr="00B40466">
        <w:rPr>
          <w:rFonts w:asciiTheme="minorHAnsi" w:hAnsiTheme="minorHAnsi" w:cstheme="minorHAnsi"/>
        </w:rPr>
        <w:t xml:space="preserve">i zawierać uzasadnienie. 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D42E2" w:rsidRDefault="006D42E2" w:rsidP="006D42E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8B4941" w:rsidRPr="00B40466" w:rsidRDefault="008B4941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b/>
          <w:bCs/>
          <w:color w:val="auto"/>
        </w:rPr>
        <w:t>§ 7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1. Wykonawca zapłaci Zamawiającemu karę umowną: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1) Za zwłokę w wydaniu przedmiotu umowy – w wysokości 1 % łącznej ceny określonej w § 3 ust.1 za każdy dzień zwłoki, licząc od dnia następnego po dniu, o którym mowa w § 2 ust. 1,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2) Za odstąpienie od umowy z powodu okoliczności, za które Wykonawca ponosi odpowiedzialność – w wysokości 20 % łącznej ceny określonej w § 3 ust. 1.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2. Zastrzeżenie kar umownych nie wyklucza dochodzenia odszkodowania na zasadach ogólnych. 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3. Zamawiającemu przysługuje prawo dochodzenia odszkodowania przewyższającego karę umowną na zasadach ogólnych. 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B4941" w:rsidRPr="00B40466" w:rsidRDefault="008B4941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b/>
          <w:bCs/>
          <w:color w:val="auto"/>
        </w:rPr>
        <w:t>§ 8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Sądem właściwym do rozpatrywania spraw wynikłych z niniejszej umowy jest sąd właściwy miejscowo dla Zamawiającego. 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B4941" w:rsidRPr="006D42E2" w:rsidRDefault="008B4941" w:rsidP="006D42E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B40466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:rsidR="008E6008" w:rsidRPr="00B40466" w:rsidRDefault="008E6008" w:rsidP="00B40466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Zamawiający przewiduje możliwość wprowadzenia zmiany umowy, polegającej na:</w:t>
      </w:r>
    </w:p>
    <w:p w:rsidR="008E6008" w:rsidRPr="00B40466" w:rsidRDefault="008E6008" w:rsidP="00B40466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zmianie terminu zakończenia realizacji umowy, jeżeli zajdą okoliczności, na które Strony umowy nie będą miały wpływu lub wystąpienia których, nie można było przewidzieć w chwili zawarcia niniejszej umowy,</w:t>
      </w:r>
    </w:p>
    <w:p w:rsidR="008E6008" w:rsidRPr="00B40466" w:rsidRDefault="008E6008" w:rsidP="00B40466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zmianie wynagrodzenia w przypadku ustawowej zmiany stawki podatku od towarów i usług, wówczas wynagrodzenie ulegnie zmianie w ten sposób, że do wartości netto zostanie doliczony podatek VAT w wysokości wynikającej z przepisów.</w:t>
      </w:r>
    </w:p>
    <w:p w:rsidR="008E6008" w:rsidRPr="00B40466" w:rsidRDefault="008E6008" w:rsidP="00B40466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B40466">
        <w:rPr>
          <w:rFonts w:asciiTheme="minorHAnsi" w:hAnsiTheme="minorHAnsi" w:cstheme="minorHAnsi"/>
        </w:rPr>
        <w:t>Wszystkie zmiany wymagają zgody Zamawiającego i Wykonawcy w formie sporządzonego i podpisanego aneksu pod rygorem nieważności.</w:t>
      </w:r>
    </w:p>
    <w:p w:rsidR="001A0BD3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B4941" w:rsidRPr="00B40466" w:rsidRDefault="008B4941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b/>
          <w:bCs/>
          <w:color w:val="auto"/>
        </w:rPr>
        <w:t>§ 10</w:t>
      </w:r>
    </w:p>
    <w:p w:rsidR="008B4941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W sprawach nie uregulowanych niniejszą umową mają zastosowanie odpowiednie przepisy Kodeksu Cywilnego. </w:t>
      </w:r>
    </w:p>
    <w:p w:rsidR="007B0D7F" w:rsidRDefault="007B0D7F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B0D7F" w:rsidRPr="00B40466" w:rsidRDefault="007B0D7F" w:rsidP="007B0D7F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11</w:t>
      </w:r>
    </w:p>
    <w:p w:rsidR="007B0D7F" w:rsidRPr="007B0D7F" w:rsidRDefault="007B0D7F" w:rsidP="007B0D7F">
      <w:pPr>
        <w:pStyle w:val="Standard"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7B0D7F">
        <w:rPr>
          <w:rFonts w:ascii="Calibri" w:hAnsi="Calibri" w:cs="Calibri"/>
          <w:b/>
          <w:bCs/>
        </w:rPr>
        <w:t>KLAUZULA INFORMACYJNA</w:t>
      </w:r>
    </w:p>
    <w:p w:rsidR="007B0D7F" w:rsidRPr="007B0D7F" w:rsidRDefault="007B0D7F" w:rsidP="007B0D7F">
      <w:pPr>
        <w:pStyle w:val="Standard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Administratorem Pana/i danych osobowych jest Gmina Ropczyce, ul. Krisego 1, 39-100 Ropczyce, nr tel. (17) 22-10-510, którego przedstawicielem jest Burmistrz Ropczyc.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Inspektor Ochrony Danych został wyznaczony i można się z nim skontaktować za pośrednictwem e</w:t>
      </w:r>
      <w:r w:rsidRPr="007B0D7F">
        <w:rPr>
          <w:rFonts w:ascii="Calibri" w:hAnsi="Calibri" w:cs="Calibri"/>
        </w:rPr>
        <w:noBreakHyphen/>
        <w:t>mail: parysa@ropczyce.eu bądź poczty tradycyjnej kierując pismo na adres Administratora.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Pana/i dane osobowe przetwarzane będą w celu:</w:t>
      </w:r>
    </w:p>
    <w:p w:rsidR="007B0D7F" w:rsidRPr="007B0D7F" w:rsidRDefault="007B0D7F" w:rsidP="007B0D7F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zawarcia i realizacji umowy (podstawa prawna przetwarzania:</w:t>
      </w:r>
      <w:r w:rsidRPr="007B0D7F">
        <w:rPr>
          <w:rFonts w:ascii="Calibri" w:hAnsi="Calibri" w:cs="Calibri"/>
          <w:color w:val="000000"/>
        </w:rPr>
        <w:t xml:space="preserve"> art. 6 ust. 1 lit. b RODO)</w:t>
      </w:r>
      <w:r w:rsidRPr="007B0D7F">
        <w:rPr>
          <w:rFonts w:ascii="Calibri" w:hAnsi="Calibri" w:cs="Calibri"/>
        </w:rPr>
        <w:t>;</w:t>
      </w:r>
    </w:p>
    <w:p w:rsidR="007B0D7F" w:rsidRPr="007B0D7F" w:rsidRDefault="007B0D7F" w:rsidP="007B0D7F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  <w:color w:val="000000"/>
        </w:rPr>
        <w:t xml:space="preserve">wypełnienia obowiązków prawnych ciążących na Administratorze </w:t>
      </w:r>
      <w:r w:rsidRPr="007B0D7F">
        <w:rPr>
          <w:rFonts w:ascii="Calibri" w:hAnsi="Calibri" w:cs="Calibri"/>
        </w:rPr>
        <w:t>(podstawa prawna przetwarzania:</w:t>
      </w:r>
      <w:r w:rsidRPr="007B0D7F">
        <w:rPr>
          <w:rFonts w:ascii="Calibri" w:hAnsi="Calibri" w:cs="Calibri"/>
          <w:color w:val="000000"/>
        </w:rPr>
        <w:t xml:space="preserve"> art. 6 ust. 1 lit. c RODO);</w:t>
      </w:r>
    </w:p>
    <w:p w:rsidR="007B0D7F" w:rsidRPr="007B0D7F" w:rsidRDefault="007B0D7F" w:rsidP="007B0D7F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7B0D7F">
        <w:rPr>
          <w:rFonts w:ascii="Calibri" w:hAnsi="Calibri" w:cs="Calibri"/>
        </w:rPr>
        <w:t>(podstawa prawna przetwarzania: art. 6 ust. 1 lit. f</w:t>
      </w:r>
      <w:r w:rsidRPr="007B0D7F">
        <w:rPr>
          <w:rFonts w:ascii="Calibri" w:hAnsi="Calibri" w:cs="Calibri"/>
          <w:color w:val="FF0000"/>
        </w:rPr>
        <w:t xml:space="preserve"> </w:t>
      </w:r>
      <w:r w:rsidRPr="007B0D7F">
        <w:rPr>
          <w:rFonts w:ascii="Calibri" w:hAnsi="Calibri" w:cs="Calibri"/>
          <w:color w:val="000000"/>
        </w:rPr>
        <w:t>RODO).</w:t>
      </w:r>
    </w:p>
    <w:p w:rsidR="007B0D7F" w:rsidRPr="007B0D7F" w:rsidRDefault="007B0D7F" w:rsidP="007B0D7F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7B0D7F">
        <w:rPr>
          <w:rFonts w:cs="Calibri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7B0D7F" w:rsidRPr="007B0D7F" w:rsidRDefault="007B0D7F" w:rsidP="007B0D7F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7B0D7F">
        <w:rPr>
          <w:rFonts w:cs="Calibri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Style w:val="Pogrubienie"/>
          <w:rFonts w:ascii="Calibri" w:hAnsi="Calibri" w:cs="Calibri"/>
          <w:shd w:val="clear" w:color="auto" w:fill="FFFFFF"/>
        </w:rPr>
        <w:t xml:space="preserve">Pana/i dane osobowe będą przechowywane </w:t>
      </w:r>
      <w:r w:rsidRPr="007B0D7F">
        <w:rPr>
          <w:rFonts w:ascii="Calibri" w:hAnsi="Calibri" w:cs="Calibri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7B0D7F">
        <w:rPr>
          <w:rFonts w:ascii="Calibri" w:hAnsi="Calibri" w:cs="Calibri"/>
          <w:shd w:val="clear" w:color="auto" w:fill="FFFFFF"/>
        </w:rPr>
        <w:t>ią</w:t>
      </w:r>
      <w:proofErr w:type="spellEnd"/>
      <w:r w:rsidRPr="007B0D7F">
        <w:rPr>
          <w:rFonts w:ascii="Calibri" w:hAnsi="Calibri" w:cs="Calibri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 xml:space="preserve">Posiada Pan/i prawo do: 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dostępu do treści swoich danych– na podstawie art. 15 RODO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sprostowania – na podstawie art. 16 RODO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usunięcia – na podstawie art. 17 RODO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ograniczenia przetwarzania – na podstawie art. 18 RODO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przenoszenia danych – na podstawie art. 20 RODO</w:t>
      </w:r>
    </w:p>
    <w:p w:rsidR="007B0D7F" w:rsidRPr="007B0D7F" w:rsidRDefault="007B0D7F" w:rsidP="007B0D7F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wniesienia sprzeciwu – na podstawie art. 21 RODO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Ma Pan/i prawo wniesienia skargi do Prezesa Urzędu Ochrony Danych Osobowych, gdy przetwarzanie danych osobowych Pana/</w:t>
      </w:r>
      <w:proofErr w:type="spellStart"/>
      <w:r w:rsidRPr="007B0D7F">
        <w:rPr>
          <w:rFonts w:ascii="Calibri" w:hAnsi="Calibri" w:cs="Calibri"/>
        </w:rPr>
        <w:t>ią</w:t>
      </w:r>
      <w:proofErr w:type="spellEnd"/>
      <w:r w:rsidRPr="007B0D7F">
        <w:rPr>
          <w:rFonts w:ascii="Calibri" w:hAnsi="Calibri" w:cs="Calibri"/>
        </w:rPr>
        <w:t xml:space="preserve"> dotyczących naruszałoby przepisy ogólnego rozporządzenia o ochronie danych osobowych z dn. 27 kwietnia 2016 r. – RODO.</w:t>
      </w:r>
    </w:p>
    <w:p w:rsidR="007B0D7F" w:rsidRPr="007B0D7F" w:rsidRDefault="007B0D7F" w:rsidP="007B0D7F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7B0D7F">
        <w:rPr>
          <w:rFonts w:ascii="Calibri" w:hAnsi="Calibri" w:cs="Calibri"/>
        </w:rPr>
        <w:t>Podanie danych osobowych jest dobrowolne, lecz konieczne do zawarcia i wykonania umowy.  Fakt nie podania ww. danych skutkuje brakiem możliwości nawiązania współpracy.</w:t>
      </w:r>
    </w:p>
    <w:p w:rsidR="007B0D7F" w:rsidRPr="007B0D7F" w:rsidRDefault="007B0D7F" w:rsidP="007B0D7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B0D7F">
        <w:rPr>
          <w:rFonts w:ascii="Calibri" w:hAnsi="Calibri" w:cs="Calibri"/>
        </w:rPr>
        <w:t>Pani/ Pana dane osobowe nie będą podlegać zautomatyzowanemu podejmowaniu decyzji lub profilowaniu.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B4941" w:rsidRPr="00B40466" w:rsidRDefault="007B0D7F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§ 12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Umowa została sporządzona w </w:t>
      </w:r>
      <w:r w:rsidR="00436317" w:rsidRPr="00B40466">
        <w:rPr>
          <w:rFonts w:asciiTheme="minorHAnsi" w:hAnsiTheme="minorHAnsi" w:cstheme="minorHAnsi"/>
          <w:color w:val="auto"/>
        </w:rPr>
        <w:t>3</w:t>
      </w:r>
      <w:r w:rsidRPr="00B40466">
        <w:rPr>
          <w:rFonts w:asciiTheme="minorHAnsi" w:hAnsiTheme="minorHAnsi" w:cstheme="minorHAnsi"/>
          <w:color w:val="auto"/>
        </w:rPr>
        <w:t xml:space="preserve"> jednobrzmiących egzemplarzach, w tym </w:t>
      </w:r>
      <w:r w:rsidR="00436317" w:rsidRPr="00B40466">
        <w:rPr>
          <w:rFonts w:asciiTheme="minorHAnsi" w:hAnsiTheme="minorHAnsi" w:cstheme="minorHAnsi"/>
          <w:color w:val="auto"/>
        </w:rPr>
        <w:t>2</w:t>
      </w:r>
      <w:r w:rsidRPr="00B40466">
        <w:rPr>
          <w:rFonts w:asciiTheme="minorHAnsi" w:hAnsiTheme="minorHAnsi" w:cstheme="minorHAnsi"/>
          <w:color w:val="auto"/>
        </w:rPr>
        <w:t xml:space="preserve"> egz. dla Zamawiającego i 1 egz. dla Wykonawcy. 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B4941" w:rsidRPr="00B40466" w:rsidRDefault="007B0D7F" w:rsidP="006D42E2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13</w:t>
      </w:r>
    </w:p>
    <w:p w:rsidR="008B4941" w:rsidRPr="00B40466" w:rsidRDefault="008B4941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0466">
        <w:rPr>
          <w:rFonts w:asciiTheme="minorHAnsi" w:hAnsiTheme="minorHAnsi" w:cstheme="minorHAnsi"/>
          <w:color w:val="auto"/>
        </w:rPr>
        <w:t xml:space="preserve">Umowa wchodzi w życie z dniem podpisania przez obie strony. </w:t>
      </w: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A0BD3" w:rsidRPr="00B40466" w:rsidRDefault="001A0BD3" w:rsidP="00B4046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41EBC" w:rsidRPr="00B40466" w:rsidRDefault="008B4941" w:rsidP="007B0D7F">
      <w:pPr>
        <w:jc w:val="center"/>
        <w:rPr>
          <w:rFonts w:asciiTheme="minorHAnsi" w:hAnsiTheme="minorHAnsi" w:cstheme="minorHAnsi"/>
          <w:sz w:val="24"/>
          <w:szCs w:val="24"/>
        </w:rPr>
      </w:pPr>
      <w:r w:rsidRPr="00B40466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="001A0BD3" w:rsidRPr="00B4046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B40466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sectPr w:rsidR="00E41EBC" w:rsidRPr="00B40466" w:rsidSect="00290F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9E" w:rsidRDefault="00624B9E" w:rsidP="002F680C">
      <w:r>
        <w:separator/>
      </w:r>
    </w:p>
  </w:endnote>
  <w:endnote w:type="continuationSeparator" w:id="0">
    <w:p w:rsidR="00624B9E" w:rsidRDefault="00624B9E" w:rsidP="002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28889"/>
      <w:docPartObj>
        <w:docPartGallery w:val="Page Numbers (Bottom of Page)"/>
        <w:docPartUnique/>
      </w:docPartObj>
    </w:sdtPr>
    <w:sdtEndPr/>
    <w:sdtContent>
      <w:p w:rsidR="00CF0DD2" w:rsidRDefault="00CF0DD2" w:rsidP="007B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6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9E" w:rsidRDefault="00624B9E" w:rsidP="002F680C">
      <w:r>
        <w:separator/>
      </w:r>
    </w:p>
  </w:footnote>
  <w:footnote w:type="continuationSeparator" w:id="0">
    <w:p w:rsidR="00624B9E" w:rsidRDefault="00624B9E" w:rsidP="002F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8AF"/>
    <w:multiLevelType w:val="hybridMultilevel"/>
    <w:tmpl w:val="D6621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8867AA0"/>
    <w:multiLevelType w:val="hybridMultilevel"/>
    <w:tmpl w:val="B75E1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92F1B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740196"/>
    <w:multiLevelType w:val="hybridMultilevel"/>
    <w:tmpl w:val="2BDE4F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1"/>
    <w:rsid w:val="000007C6"/>
    <w:rsid w:val="000E291F"/>
    <w:rsid w:val="000F5E92"/>
    <w:rsid w:val="00122C9D"/>
    <w:rsid w:val="0012634F"/>
    <w:rsid w:val="001A0BD3"/>
    <w:rsid w:val="001B3986"/>
    <w:rsid w:val="002468F3"/>
    <w:rsid w:val="00290F6B"/>
    <w:rsid w:val="002F680C"/>
    <w:rsid w:val="00367A93"/>
    <w:rsid w:val="00436317"/>
    <w:rsid w:val="00497CEE"/>
    <w:rsid w:val="004C0E2A"/>
    <w:rsid w:val="00624B9E"/>
    <w:rsid w:val="00653D80"/>
    <w:rsid w:val="00655EEE"/>
    <w:rsid w:val="006A7990"/>
    <w:rsid w:val="006D42E2"/>
    <w:rsid w:val="00707995"/>
    <w:rsid w:val="007139AD"/>
    <w:rsid w:val="007725A6"/>
    <w:rsid w:val="007B0D7F"/>
    <w:rsid w:val="00801AA1"/>
    <w:rsid w:val="008968A3"/>
    <w:rsid w:val="008B4941"/>
    <w:rsid w:val="008C596B"/>
    <w:rsid w:val="008E6008"/>
    <w:rsid w:val="00931CA5"/>
    <w:rsid w:val="00972D71"/>
    <w:rsid w:val="00991CA8"/>
    <w:rsid w:val="009A5645"/>
    <w:rsid w:val="009D3C1D"/>
    <w:rsid w:val="00A54668"/>
    <w:rsid w:val="00B20FB7"/>
    <w:rsid w:val="00B40466"/>
    <w:rsid w:val="00B53BC1"/>
    <w:rsid w:val="00BF566D"/>
    <w:rsid w:val="00C507B7"/>
    <w:rsid w:val="00C5248F"/>
    <w:rsid w:val="00CD7597"/>
    <w:rsid w:val="00CE412C"/>
    <w:rsid w:val="00CF0DD2"/>
    <w:rsid w:val="00E33AEA"/>
    <w:rsid w:val="00E977AC"/>
    <w:rsid w:val="00EB458F"/>
    <w:rsid w:val="00F4552E"/>
    <w:rsid w:val="00F510B0"/>
    <w:rsid w:val="00F803F4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A6AF-55A8-4252-BAEF-7EC27BB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40466"/>
    <w:pPr>
      <w:spacing w:before="100" w:beforeAutospacing="1"/>
      <w:jc w:val="both"/>
    </w:pPr>
    <w:rPr>
      <w:rFonts w:ascii="Arial" w:hAnsi="Arial" w:cs="Arial"/>
    </w:rPr>
  </w:style>
  <w:style w:type="character" w:customStyle="1" w:styleId="Domylnaczcionkaakapitu2">
    <w:name w:val="Domyślna czcionka akapitu2"/>
    <w:rsid w:val="007B0D7F"/>
  </w:style>
  <w:style w:type="paragraph" w:customStyle="1" w:styleId="Tekstpodstawowy31">
    <w:name w:val="Tekst podstawowy 31"/>
    <w:basedOn w:val="Normalny"/>
    <w:rsid w:val="007B0D7F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treciKursywa">
    <w:name w:val="Tekst treści + Kursywa"/>
    <w:rsid w:val="007B0D7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"/>
    <w:rsid w:val="007B0D7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uiPriority w:val="99"/>
    <w:unhideWhenUsed/>
    <w:rsid w:val="007B0D7F"/>
    <w:rPr>
      <w:color w:val="0000FF"/>
      <w:u w:val="single"/>
    </w:rPr>
  </w:style>
  <w:style w:type="paragraph" w:styleId="Akapitzlist">
    <w:name w:val="List Paragraph"/>
    <w:basedOn w:val="Normalny"/>
    <w:qFormat/>
    <w:rsid w:val="007B0D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0D7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7B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7E1C-1B24-47E5-BCAE-A07158ED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Jerzy Pasela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Czernia</dc:creator>
  <cp:lastModifiedBy>Mariusz Wośko</cp:lastModifiedBy>
  <cp:revision>5</cp:revision>
  <cp:lastPrinted>2020-06-02T09:50:00Z</cp:lastPrinted>
  <dcterms:created xsi:type="dcterms:W3CDTF">2020-04-07T07:36:00Z</dcterms:created>
  <dcterms:modified xsi:type="dcterms:W3CDTF">2020-06-02T11:06:00Z</dcterms:modified>
</cp:coreProperties>
</file>