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83" w:rsidRDefault="009D3683" w:rsidP="009D3683">
      <w:pPr>
        <w:pStyle w:val="Standard"/>
        <w:spacing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4</w:t>
      </w:r>
    </w:p>
    <w:p w:rsidR="009D3683" w:rsidRDefault="009D3683" w:rsidP="009D3683">
      <w:pPr>
        <w:pStyle w:val="Standard"/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E20691" w:rsidRDefault="00E20691" w:rsidP="00E2069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  <w:r w:rsidR="009D3683">
        <w:rPr>
          <w:rFonts w:ascii="Times New Roman" w:hAnsi="Times New Roman" w:cs="Times New Roman"/>
          <w:b/>
          <w:bCs/>
        </w:rPr>
        <w:t xml:space="preserve"> </w:t>
      </w:r>
    </w:p>
    <w:p w:rsidR="00E20691" w:rsidRDefault="00E20691" w:rsidP="00E2069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20691" w:rsidRDefault="00E20691" w:rsidP="00E2069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Zgodnie z art. 13 ust. 1 i ust. 2 rozporządzenia Parlamentu Europejskiego i Rady (UE) 2016/679 z 27 kwietnia 2016 r. w sprawie ochrony osób fizycznych w związku z przetwarzaniem danych osobowych i w sprawie swobodnego przepływu takich danych oraz uchylenia dyrektywy 95/46/WE (Dz. Urz. UE nr 119) – RODO, informuję, że:</w:t>
      </w:r>
    </w:p>
    <w:p w:rsidR="00E20691" w:rsidRDefault="00E20691" w:rsidP="00E2069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0760" w:rsidRDefault="00E20691" w:rsidP="00180760">
      <w:pPr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E2069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Administratorem Pana/i danych osobowych </w:t>
      </w:r>
      <w:r w:rsidR="00F956A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jest Gmina Ropczyce z siedzibą w Ropczycach, ul. Krisego 1, 39-100 Ropczyce reprezentowana</w:t>
      </w:r>
      <w:r w:rsidRPr="00E2069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przez</w:t>
      </w:r>
      <w:r w:rsidR="00F956A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Burmistrza Ropczyc</w:t>
      </w:r>
      <w:r w:rsidRPr="00E2069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</w:t>
      </w:r>
    </w:p>
    <w:p w:rsidR="00180760" w:rsidRDefault="00180760" w:rsidP="00180760">
      <w:pPr>
        <w:suppressAutoHyphens w:val="0"/>
        <w:autoSpaceDN/>
        <w:spacing w:after="200" w:line="276" w:lineRule="auto"/>
        <w:ind w:left="72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20691" w:rsidRPr="00180760" w:rsidRDefault="00E20691" w:rsidP="00180760">
      <w:pPr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18076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Inspektor</w:t>
      </w:r>
      <w:r w:rsidR="00180760" w:rsidRPr="0018076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Ochrony Danych został wyznaczony i można się z nim skontaktować w sprawach dotyczących przetwarzania danych osobowych oraz </w:t>
      </w:r>
      <w:r w:rsidR="00037DD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korzystania z praw związanych z </w:t>
      </w:r>
      <w:r w:rsidR="00180760" w:rsidRPr="0018076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przetwarzaniem danych za pośredni</w:t>
      </w:r>
      <w:r w:rsidR="00F956A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ctwem e-mail: iod</w:t>
      </w:r>
      <w:r w:rsidR="00180760" w:rsidRPr="0018076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@ropczyce.eu bądź poczty tradycyjnej kierując pismo na adres Administratora.</w:t>
      </w:r>
    </w:p>
    <w:p w:rsidR="00E20691" w:rsidRPr="00E20691" w:rsidRDefault="00E20691" w:rsidP="00E20691">
      <w:pPr>
        <w:rPr>
          <w:rFonts w:ascii="Times New Roman" w:hAnsi="Times New Roman" w:cs="Times New Roman"/>
          <w:sz w:val="22"/>
          <w:szCs w:val="22"/>
        </w:rPr>
      </w:pPr>
    </w:p>
    <w:p w:rsidR="00E20691" w:rsidRPr="00E20691" w:rsidRDefault="00E20691" w:rsidP="00E20691">
      <w:pPr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E20691">
        <w:rPr>
          <w:rFonts w:ascii="Times New Roman" w:hAnsi="Times New Roman" w:cs="Times New Roman"/>
          <w:sz w:val="22"/>
          <w:szCs w:val="22"/>
        </w:rPr>
        <w:t xml:space="preserve">Pana/i dane osobowe przetwarzane będą </w:t>
      </w:r>
      <w:r w:rsidR="00506262">
        <w:rPr>
          <w:rFonts w:ascii="Times New Roman" w:hAnsi="Times New Roman" w:cs="Times New Roman"/>
          <w:sz w:val="22"/>
          <w:szCs w:val="22"/>
        </w:rPr>
        <w:t>na podstawie</w:t>
      </w:r>
      <w:r w:rsidRPr="00E20691">
        <w:rPr>
          <w:rFonts w:ascii="Times New Roman" w:hAnsi="Times New Roman" w:cs="Times New Roman"/>
          <w:sz w:val="22"/>
          <w:szCs w:val="22"/>
        </w:rPr>
        <w:t>:</w:t>
      </w:r>
    </w:p>
    <w:p w:rsidR="00E20691" w:rsidRPr="0057359B" w:rsidRDefault="00506262" w:rsidP="00E2069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art. 6 ust. 1 lit. b) RODO w celu </w:t>
      </w:r>
      <w:r w:rsidR="00F956A6" w:rsidRPr="00F956A6">
        <w:rPr>
          <w:rFonts w:ascii="Times New Roman" w:hAnsi="Times New Roman" w:cs="Times New Roman"/>
          <w:sz w:val="22"/>
          <w:szCs w:val="22"/>
        </w:rPr>
        <w:t xml:space="preserve">niezbędnym do przeprowadzenia procedury konkursowej na najem powierzchni handlowej/usługowej na targowisku miejskim przy </w:t>
      </w:r>
      <w:r w:rsidR="00F956A6" w:rsidRPr="0057359B">
        <w:rPr>
          <w:rFonts w:ascii="Times New Roman" w:hAnsi="Times New Roman" w:cs="Times New Roman"/>
          <w:sz w:val="22"/>
          <w:szCs w:val="22"/>
        </w:rPr>
        <w:t>ul. Św. Barbary 7</w:t>
      </w:r>
      <w:r w:rsidR="00180760" w:rsidRPr="0057359B">
        <w:rPr>
          <w:rFonts w:ascii="Times New Roman" w:hAnsi="Times New Roman" w:cs="Times New Roman"/>
          <w:sz w:val="22"/>
          <w:szCs w:val="22"/>
        </w:rPr>
        <w:t>,</w:t>
      </w:r>
      <w:r w:rsidR="0057359B" w:rsidRPr="0057359B">
        <w:rPr>
          <w:rFonts w:ascii="Times New Roman" w:hAnsi="Times New Roman" w:cs="Times New Roman"/>
          <w:sz w:val="22"/>
          <w:szCs w:val="22"/>
        </w:rPr>
        <w:t xml:space="preserve"> </w:t>
      </w:r>
      <w:r w:rsidR="0057359B" w:rsidRPr="0057359B">
        <w:rPr>
          <w:rFonts w:ascii="Times New Roman" w:hAnsi="Times New Roman" w:cs="Times New Roman"/>
          <w:sz w:val="22"/>
          <w:szCs w:val="22"/>
        </w:rPr>
        <w:t>oraz ewentualnego zawarcia i wykonania umowy</w:t>
      </w:r>
    </w:p>
    <w:p w:rsidR="00E20691" w:rsidRDefault="00506262" w:rsidP="00E20691">
      <w:pPr>
        <w:pStyle w:val="Standard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art. 6 ust. 1 lit. c) RODO</w:t>
      </w:r>
      <w:r>
        <w:rPr>
          <w:rFonts w:ascii="Times New Roman" w:hAnsi="Times New Roman" w:cs="Times New Roman"/>
          <w:sz w:val="22"/>
          <w:szCs w:val="22"/>
        </w:rPr>
        <w:t xml:space="preserve"> w celu </w:t>
      </w:r>
      <w:r w:rsidR="00E20691">
        <w:rPr>
          <w:rFonts w:ascii="Times New Roman" w:hAnsi="Times New Roman" w:cs="Times New Roman"/>
          <w:sz w:val="22"/>
          <w:szCs w:val="22"/>
        </w:rPr>
        <w:t>wypełnienia obowiązków prawnych ciążących na Administratorze, w tym obowiązków podatkowych,</w:t>
      </w:r>
    </w:p>
    <w:p w:rsidR="00E20691" w:rsidRPr="00E20691" w:rsidRDefault="00506262" w:rsidP="00E20691">
      <w:pPr>
        <w:pStyle w:val="Standard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art. 6 ust. 1 lit. f) RODO</w:t>
      </w:r>
      <w:r>
        <w:rPr>
          <w:rFonts w:ascii="Times New Roman" w:hAnsi="Times New Roman" w:cs="Times New Roman"/>
          <w:sz w:val="22"/>
          <w:szCs w:val="22"/>
        </w:rPr>
        <w:t xml:space="preserve"> w celu </w:t>
      </w:r>
      <w:r w:rsidR="00E20691">
        <w:rPr>
          <w:rFonts w:ascii="Times New Roman" w:hAnsi="Times New Roman" w:cs="Times New Roman"/>
          <w:sz w:val="22"/>
          <w:szCs w:val="22"/>
        </w:rPr>
        <w:t>realizacji prawnie uzasadnionych interesów Administratora, za jakie Administrator uznaje w szczególności możliwość dochodzenia i obrony roszczeń.</w:t>
      </w:r>
    </w:p>
    <w:p w:rsidR="00E20691" w:rsidRDefault="00E20691" w:rsidP="00E2069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180760" w:rsidRPr="00037DD8" w:rsidRDefault="00037DD8" w:rsidP="00F821CF">
      <w:pPr>
        <w:pStyle w:val="Standard"/>
        <w:numPr>
          <w:ilvl w:val="0"/>
          <w:numId w:val="5"/>
        </w:numPr>
        <w:spacing w:line="276" w:lineRule="auto"/>
        <w:jc w:val="both"/>
        <w:rPr>
          <w:rFonts w:hint="eastAsia"/>
        </w:rPr>
      </w:pPr>
      <w:r w:rsidRPr="00037DD8">
        <w:rPr>
          <w:rFonts w:ascii="Times New Roman" w:hAnsi="Times New Roman" w:cs="Times New Roman"/>
          <w:sz w:val="22"/>
          <w:szCs w:val="22"/>
          <w:shd w:val="clear" w:color="auto" w:fill="FFFFFF"/>
        </w:rPr>
        <w:t>Odbiorcami Pana/Pani danych osobowych mogą być tylko podmioty uprawnione do odbioru Pana/Pani danych w uzasadnionych przypadkach i na podstawie odpowiednich przepisów prawa oraz inne podmioty, które na podstawi</w:t>
      </w:r>
      <w:r w:rsidR="00F821CF">
        <w:rPr>
          <w:rFonts w:ascii="Times New Roman" w:hAnsi="Times New Roman" w:cs="Times New Roman"/>
          <w:sz w:val="22"/>
          <w:szCs w:val="22"/>
          <w:shd w:val="clear" w:color="auto" w:fill="FFFFFF"/>
        </w:rPr>
        <w:t>e stosownych umów podpisanych z </w:t>
      </w:r>
      <w:r w:rsidR="007E3EDE">
        <w:rPr>
          <w:rFonts w:ascii="Times New Roman" w:hAnsi="Times New Roman" w:cs="Times New Roman"/>
          <w:sz w:val="22"/>
          <w:szCs w:val="22"/>
          <w:shd w:val="clear" w:color="auto" w:fill="FFFFFF"/>
        </w:rPr>
        <w:t>Gminą Ropczyce</w:t>
      </w:r>
      <w:r w:rsidRPr="00037DD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przetwarzają dane osobowe, dla których Administratorem jest </w:t>
      </w:r>
      <w:r w:rsidR="007E3EDE">
        <w:rPr>
          <w:rFonts w:ascii="Times New Roman" w:hAnsi="Times New Roman" w:cs="Times New Roman"/>
          <w:sz w:val="22"/>
          <w:szCs w:val="22"/>
          <w:shd w:val="clear" w:color="auto" w:fill="FFFFFF"/>
        </w:rPr>
        <w:t>Gmina Ropczyce</w:t>
      </w:r>
      <w:r w:rsidRPr="00037DD8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037DD8" w:rsidRPr="00180760" w:rsidRDefault="00037DD8" w:rsidP="00037DD8">
      <w:pPr>
        <w:pStyle w:val="Standard"/>
        <w:spacing w:line="276" w:lineRule="auto"/>
        <w:ind w:left="720"/>
        <w:jc w:val="both"/>
        <w:rPr>
          <w:rFonts w:hint="eastAsia"/>
        </w:rPr>
      </w:pPr>
    </w:p>
    <w:p w:rsidR="00180760" w:rsidRPr="00180760" w:rsidRDefault="00180760" w:rsidP="0018076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180760">
        <w:rPr>
          <w:rFonts w:ascii="Times New Roman" w:hAnsi="Times New Roman" w:cs="Times New Roman"/>
          <w:sz w:val="22"/>
        </w:rPr>
        <w:t>Pana/i dane osobowe nie będą przekazywane do państwa trzeciego/organizacji międzynarodowej.</w:t>
      </w:r>
    </w:p>
    <w:p w:rsidR="00E20691" w:rsidRPr="00E20691" w:rsidRDefault="00E20691" w:rsidP="00E20691">
      <w:pPr>
        <w:pStyle w:val="Standard"/>
        <w:spacing w:line="276" w:lineRule="auto"/>
        <w:ind w:left="720"/>
        <w:jc w:val="both"/>
        <w:rPr>
          <w:rFonts w:hint="eastAsia"/>
        </w:rPr>
      </w:pPr>
    </w:p>
    <w:p w:rsidR="00E20691" w:rsidRDefault="00E20691" w:rsidP="00E20691">
      <w:pPr>
        <w:pStyle w:val="Standard"/>
        <w:numPr>
          <w:ilvl w:val="0"/>
          <w:numId w:val="5"/>
        </w:numPr>
        <w:spacing w:line="276" w:lineRule="auto"/>
        <w:jc w:val="both"/>
        <w:rPr>
          <w:rFonts w:hint="eastAsia"/>
        </w:rPr>
      </w:pPr>
      <w:r w:rsidRPr="00037DD8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Pana/i dane osobowe będą przechowywane</w:t>
      </w:r>
      <w:r w:rsidRPr="00037DD8">
        <w:rPr>
          <w:rStyle w:val="Pogrubienie"/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37DD8">
        <w:rPr>
          <w:rFonts w:ascii="Times New Roman" w:hAnsi="Times New Roman" w:cs="Times New Roman"/>
          <w:sz w:val="22"/>
          <w:szCs w:val="22"/>
          <w:shd w:val="clear" w:color="auto" w:fill="FFFFFF"/>
        </w:rPr>
        <w:t>przez okres niezbędny do realizacji celów przetwarzania wskazanych w pkt III, w szczególności</w:t>
      </w:r>
      <w:r w:rsidRPr="00E2069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zakr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esie realizacji przez Pana/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ią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 </w:t>
      </w:r>
      <w:r w:rsidRPr="00E20691">
        <w:rPr>
          <w:rFonts w:ascii="Times New Roman" w:hAnsi="Times New Roman" w:cs="Times New Roman"/>
          <w:sz w:val="22"/>
          <w:szCs w:val="22"/>
          <w:shd w:val="clear" w:color="auto" w:fill="FFFFFF"/>
        </w:rPr>
        <w:t>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180760" w:rsidRPr="00037DD8" w:rsidRDefault="00180760" w:rsidP="00037DD8">
      <w:pPr>
        <w:rPr>
          <w:rFonts w:ascii="Times New Roman" w:hAnsi="Times New Roman" w:cs="Times New Roman"/>
          <w:sz w:val="22"/>
          <w:szCs w:val="22"/>
        </w:rPr>
      </w:pPr>
    </w:p>
    <w:p w:rsidR="00E20691" w:rsidRPr="00E20691" w:rsidRDefault="00E20691" w:rsidP="00E20691">
      <w:pPr>
        <w:pStyle w:val="Standard"/>
        <w:numPr>
          <w:ilvl w:val="0"/>
          <w:numId w:val="5"/>
        </w:numPr>
        <w:spacing w:line="276" w:lineRule="auto"/>
        <w:jc w:val="both"/>
        <w:rPr>
          <w:rFonts w:hint="eastAsia"/>
        </w:rPr>
      </w:pPr>
      <w:r w:rsidRPr="00E20691">
        <w:rPr>
          <w:rFonts w:ascii="Times New Roman" w:hAnsi="Times New Roman" w:cs="Times New Roman"/>
          <w:sz w:val="22"/>
          <w:szCs w:val="22"/>
        </w:rPr>
        <w:t xml:space="preserve">Posiada Pan/i prawo do: </w:t>
      </w:r>
    </w:p>
    <w:p w:rsidR="00E20691" w:rsidRDefault="00E20691" w:rsidP="00E2069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dostępu do treści swoich danych– na podstawie art. 15 RODO</w:t>
      </w:r>
      <w:r w:rsidR="00180760">
        <w:rPr>
          <w:rFonts w:ascii="Times New Roman" w:hAnsi="Times New Roman" w:cs="Times New Roman"/>
          <w:sz w:val="22"/>
          <w:szCs w:val="22"/>
        </w:rPr>
        <w:t>,</w:t>
      </w:r>
    </w:p>
    <w:p w:rsidR="00E20691" w:rsidRDefault="00E20691" w:rsidP="00E2069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sprostowania – na podstawie art. 16 RODO</w:t>
      </w:r>
      <w:r w:rsidR="00180760">
        <w:rPr>
          <w:rFonts w:ascii="Times New Roman" w:hAnsi="Times New Roman" w:cs="Times New Roman"/>
          <w:sz w:val="22"/>
          <w:szCs w:val="22"/>
        </w:rPr>
        <w:t>,</w:t>
      </w:r>
    </w:p>
    <w:p w:rsidR="00E20691" w:rsidRDefault="00E20691" w:rsidP="00E2069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usunięcia – na podstawie art. 17 RODO</w:t>
      </w:r>
      <w:r w:rsidR="00180760">
        <w:rPr>
          <w:rFonts w:ascii="Times New Roman" w:hAnsi="Times New Roman" w:cs="Times New Roman"/>
          <w:sz w:val="22"/>
          <w:szCs w:val="22"/>
        </w:rPr>
        <w:t>,</w:t>
      </w:r>
    </w:p>
    <w:p w:rsidR="00E20691" w:rsidRDefault="00E20691" w:rsidP="00E2069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ograniczenia przetwarzania – na podstawie art. 18 RODO</w:t>
      </w:r>
      <w:r w:rsidR="00180760">
        <w:rPr>
          <w:rFonts w:ascii="Times New Roman" w:hAnsi="Times New Roman" w:cs="Times New Roman"/>
          <w:sz w:val="22"/>
          <w:szCs w:val="22"/>
        </w:rPr>
        <w:t>,</w:t>
      </w:r>
    </w:p>
    <w:p w:rsidR="00180760" w:rsidRDefault="00180760" w:rsidP="00E2069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przenoszenia danych – na </w:t>
      </w:r>
      <w:r w:rsidR="007E3EDE">
        <w:rPr>
          <w:rFonts w:ascii="Times New Roman" w:hAnsi="Times New Roman" w:cs="Times New Roman"/>
          <w:sz w:val="22"/>
          <w:szCs w:val="22"/>
        </w:rPr>
        <w:t>podstawie</w:t>
      </w:r>
      <w:r>
        <w:rPr>
          <w:rFonts w:ascii="Times New Roman" w:hAnsi="Times New Roman" w:cs="Times New Roman"/>
          <w:sz w:val="22"/>
          <w:szCs w:val="22"/>
        </w:rPr>
        <w:t xml:space="preserve"> art. 20 RODO,</w:t>
      </w:r>
    </w:p>
    <w:p w:rsidR="00E20691" w:rsidRDefault="00E20691" w:rsidP="00E2069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wniesienia sprzeciwu – na podstawie art. 21 RODO</w:t>
      </w:r>
      <w:r w:rsidR="00180760">
        <w:rPr>
          <w:rFonts w:ascii="Times New Roman" w:hAnsi="Times New Roman" w:cs="Times New Roman"/>
          <w:sz w:val="22"/>
          <w:szCs w:val="22"/>
        </w:rPr>
        <w:t>.</w:t>
      </w:r>
    </w:p>
    <w:p w:rsidR="00180760" w:rsidRDefault="00180760" w:rsidP="00180760">
      <w:pPr>
        <w:pStyle w:val="Standard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80760" w:rsidRPr="00180760" w:rsidRDefault="00E20691" w:rsidP="001807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80760">
        <w:rPr>
          <w:rFonts w:ascii="Times New Roman" w:hAnsi="Times New Roman" w:cs="Times New Roman"/>
          <w:sz w:val="22"/>
          <w:szCs w:val="22"/>
        </w:rPr>
        <w:t>Ma</w:t>
      </w:r>
      <w:r w:rsidR="00180760" w:rsidRPr="00180760">
        <w:rPr>
          <w:rFonts w:ascii="Times New Roman" w:hAnsi="Times New Roman" w:cs="Times New Roman"/>
          <w:sz w:val="22"/>
          <w:szCs w:val="22"/>
        </w:rPr>
        <w:t xml:space="preserve"> Pan/i prawo wniesienia skargi do Prezesa Urzędu Ochrony Danych Osobowych (na adres Urzędu Ochrony Danych Osobowych, ul. Stawki 2, 00 - 193 Warszawa), gdy przetwarzanie danych osobowych Pana/</w:t>
      </w:r>
      <w:proofErr w:type="spellStart"/>
      <w:r w:rsidR="00180760" w:rsidRPr="00180760">
        <w:rPr>
          <w:rFonts w:ascii="Times New Roman" w:hAnsi="Times New Roman" w:cs="Times New Roman"/>
          <w:sz w:val="22"/>
          <w:szCs w:val="22"/>
        </w:rPr>
        <w:t>ią</w:t>
      </w:r>
      <w:proofErr w:type="spellEnd"/>
      <w:r w:rsidR="00180760" w:rsidRPr="00180760">
        <w:rPr>
          <w:rFonts w:ascii="Times New Roman" w:hAnsi="Times New Roman" w:cs="Times New Roman"/>
          <w:sz w:val="22"/>
          <w:szCs w:val="22"/>
        </w:rPr>
        <w:t xml:space="preserve"> dotyczących naruszałoby prz</w:t>
      </w:r>
      <w:r w:rsidR="00180760">
        <w:rPr>
          <w:rFonts w:ascii="Times New Roman" w:hAnsi="Times New Roman" w:cs="Times New Roman"/>
          <w:sz w:val="22"/>
          <w:szCs w:val="22"/>
        </w:rPr>
        <w:t>episy ogólnego rozporządzenia o </w:t>
      </w:r>
      <w:r w:rsidR="00180760" w:rsidRPr="00180760">
        <w:rPr>
          <w:rFonts w:ascii="Times New Roman" w:hAnsi="Times New Roman" w:cs="Times New Roman"/>
          <w:sz w:val="22"/>
          <w:szCs w:val="22"/>
        </w:rPr>
        <w:t>ochronie danych osobowych z dn. 27 kwietnia 2016 r. – RODO.</w:t>
      </w:r>
    </w:p>
    <w:p w:rsidR="00E20691" w:rsidRPr="00180760" w:rsidRDefault="00E20691" w:rsidP="00180760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E20691" w:rsidRDefault="00E20691" w:rsidP="00E20691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0691">
        <w:rPr>
          <w:rFonts w:ascii="Times New Roman" w:hAnsi="Times New Roman" w:cs="Times New Roman"/>
          <w:sz w:val="22"/>
          <w:szCs w:val="22"/>
        </w:rPr>
        <w:t xml:space="preserve">Podanie danych osobowych jest dobrowolne, lecz konieczne do </w:t>
      </w:r>
      <w:r w:rsidR="007E3EDE">
        <w:rPr>
          <w:rFonts w:ascii="Times New Roman" w:hAnsi="Times New Roman" w:cs="Times New Roman"/>
          <w:sz w:val="22"/>
          <w:szCs w:val="22"/>
        </w:rPr>
        <w:t xml:space="preserve">przeprowadzenia procedury konkursowej oraz </w:t>
      </w:r>
      <w:r w:rsidRPr="00E20691">
        <w:rPr>
          <w:rFonts w:ascii="Times New Roman" w:hAnsi="Times New Roman" w:cs="Times New Roman"/>
          <w:sz w:val="22"/>
          <w:szCs w:val="22"/>
        </w:rPr>
        <w:t>zawarcia i wykonania umowy. Fakt nie podania ww. danych skutkuje</w:t>
      </w:r>
      <w:r w:rsidR="001646B8">
        <w:rPr>
          <w:rFonts w:ascii="Times New Roman" w:hAnsi="Times New Roman" w:cs="Times New Roman"/>
          <w:sz w:val="22"/>
          <w:szCs w:val="22"/>
        </w:rPr>
        <w:t xml:space="preserve"> odrzuceniem oferty i</w:t>
      </w:r>
      <w:r w:rsidRPr="00E20691">
        <w:rPr>
          <w:rFonts w:ascii="Times New Roman" w:hAnsi="Times New Roman" w:cs="Times New Roman"/>
          <w:sz w:val="22"/>
          <w:szCs w:val="22"/>
        </w:rPr>
        <w:t xml:space="preserve"> brakiem m</w:t>
      </w:r>
      <w:r>
        <w:rPr>
          <w:rFonts w:ascii="Times New Roman" w:hAnsi="Times New Roman" w:cs="Times New Roman"/>
          <w:sz w:val="22"/>
          <w:szCs w:val="22"/>
        </w:rPr>
        <w:t>ożliwości nawiązania współpracy.</w:t>
      </w:r>
    </w:p>
    <w:p w:rsidR="00E20691" w:rsidRDefault="00E20691" w:rsidP="00E20691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E20691" w:rsidRPr="00E20691" w:rsidRDefault="00E20691" w:rsidP="00E20691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0691">
        <w:rPr>
          <w:rFonts w:ascii="Times New Roman" w:hAnsi="Times New Roman" w:cs="Times New Roman"/>
          <w:sz w:val="22"/>
          <w:szCs w:val="22"/>
        </w:rPr>
        <w:t xml:space="preserve">Pani/ Pana dane osobowe nie będą podlegać zautomatyzowanemu podejmowaniu decyzji lub profilowaniu. </w:t>
      </w:r>
    </w:p>
    <w:p w:rsidR="00E20691" w:rsidRDefault="00E20691" w:rsidP="00E20691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E20691" w:rsidRDefault="00E20691" w:rsidP="00E20691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E20691" w:rsidRDefault="00E20691" w:rsidP="00E20691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E20691" w:rsidRDefault="00E20691" w:rsidP="00E2069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Zapoznałem się z informacjami i pouczeniem zawartymi w niniejszej klauzuli. Przedmiotowe informacje są dla mnie zrozumiałe. </w:t>
      </w:r>
    </w:p>
    <w:p w:rsidR="00E20691" w:rsidRDefault="00E20691" w:rsidP="00E20691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E20691" w:rsidRDefault="00E20691" w:rsidP="00E20691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E20691" w:rsidRDefault="00E20691" w:rsidP="00E2069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20691" w:rsidRDefault="00E20691" w:rsidP="00E20691">
      <w:pPr>
        <w:pStyle w:val="Standard"/>
        <w:spacing w:line="276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Ropczyce, dn. ………………..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</w:t>
      </w:r>
    </w:p>
    <w:p w:rsidR="00E20691" w:rsidRDefault="00E20691" w:rsidP="00E20691">
      <w:pPr>
        <w:pStyle w:val="Standard"/>
        <w:spacing w:line="276" w:lineRule="auto"/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</w:rPr>
        <w:t>(miejscowość, data)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( podpis )</w:t>
      </w:r>
    </w:p>
    <w:p w:rsidR="00D22BA5" w:rsidRDefault="00D22BA5">
      <w:pPr>
        <w:rPr>
          <w:rFonts w:hint="eastAsia"/>
        </w:rPr>
      </w:pPr>
    </w:p>
    <w:sectPr w:rsidR="00D2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6C3"/>
    <w:multiLevelType w:val="hybridMultilevel"/>
    <w:tmpl w:val="7A08F3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02F9"/>
    <w:multiLevelType w:val="hybridMultilevel"/>
    <w:tmpl w:val="83942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612E"/>
    <w:multiLevelType w:val="multilevel"/>
    <w:tmpl w:val="F25E9F0A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0306DE4"/>
    <w:multiLevelType w:val="multilevel"/>
    <w:tmpl w:val="06F2B5B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4C2901E8"/>
    <w:multiLevelType w:val="multilevel"/>
    <w:tmpl w:val="A674582E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5D682C8F"/>
    <w:multiLevelType w:val="hybridMultilevel"/>
    <w:tmpl w:val="3F6EE2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508A"/>
    <w:multiLevelType w:val="multilevel"/>
    <w:tmpl w:val="2050E30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91"/>
    <w:rsid w:val="00037DD8"/>
    <w:rsid w:val="001646B8"/>
    <w:rsid w:val="00180760"/>
    <w:rsid w:val="00506262"/>
    <w:rsid w:val="0057359B"/>
    <w:rsid w:val="007E3EDE"/>
    <w:rsid w:val="009D3683"/>
    <w:rsid w:val="00C002D3"/>
    <w:rsid w:val="00D22BA5"/>
    <w:rsid w:val="00D306ED"/>
    <w:rsid w:val="00E20691"/>
    <w:rsid w:val="00F821CF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EFE35-72E9-4C36-B683-04BBB222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06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06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E20691"/>
    <w:pPr>
      <w:ind w:left="720"/>
    </w:pPr>
    <w:rPr>
      <w:rFonts w:cs="Mangal"/>
      <w:szCs w:val="21"/>
    </w:rPr>
  </w:style>
  <w:style w:type="character" w:styleId="Pogrubienie">
    <w:name w:val="Strong"/>
    <w:basedOn w:val="Domylnaczcionkaakapitu"/>
    <w:rsid w:val="00E206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26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26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Paryś</dc:creator>
  <cp:keywords/>
  <dc:description/>
  <cp:lastModifiedBy>Mariusz Wośko</cp:lastModifiedBy>
  <cp:revision>3</cp:revision>
  <cp:lastPrinted>2021-08-04T08:15:00Z</cp:lastPrinted>
  <dcterms:created xsi:type="dcterms:W3CDTF">2021-08-04T09:47:00Z</dcterms:created>
  <dcterms:modified xsi:type="dcterms:W3CDTF">2021-08-04T10:12:00Z</dcterms:modified>
</cp:coreProperties>
</file>